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CDE3" w14:textId="1AA5E1E4" w:rsidR="00D36B4F" w:rsidRPr="00604D04" w:rsidRDefault="00D36B4F" w:rsidP="00604D04">
      <w:pPr>
        <w:jc w:val="both"/>
        <w:rPr>
          <w:sz w:val="22"/>
          <w:szCs w:val="22"/>
        </w:rPr>
      </w:pPr>
      <w:r>
        <w:rPr>
          <w:noProof/>
          <w:sz w:val="22"/>
          <w:szCs w:val="22"/>
        </w:rPr>
        <w:drawing>
          <wp:inline distT="0" distB="0" distL="0" distR="0" wp14:anchorId="1E98759C" wp14:editId="59E4A0D6">
            <wp:extent cx="5733288" cy="288340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722E18E5" w14:textId="1C0EB960" w:rsidR="000818B7" w:rsidRPr="000818B7" w:rsidRDefault="000818B7" w:rsidP="000818B7">
      <w:pPr>
        <w:rPr>
          <w:sz w:val="24"/>
          <w:szCs w:val="24"/>
        </w:rPr>
      </w:pPr>
      <w:r w:rsidRPr="000818B7">
        <w:rPr>
          <w:sz w:val="24"/>
          <w:szCs w:val="24"/>
        </w:rPr>
        <w:t xml:space="preserve">November </w:t>
      </w:r>
      <w:r w:rsidR="00BB2663">
        <w:rPr>
          <w:sz w:val="24"/>
          <w:szCs w:val="24"/>
        </w:rPr>
        <w:t>23</w:t>
      </w:r>
      <w:r w:rsidR="00BB2663" w:rsidRPr="000818B7">
        <w:rPr>
          <w:sz w:val="24"/>
          <w:szCs w:val="24"/>
        </w:rPr>
        <w:t xml:space="preserve">, </w:t>
      </w:r>
      <w:r w:rsidRPr="000818B7">
        <w:rPr>
          <w:sz w:val="24"/>
          <w:szCs w:val="24"/>
        </w:rPr>
        <w:t>2015</w:t>
      </w:r>
    </w:p>
    <w:p w14:paraId="6D7E0891" w14:textId="77777777" w:rsidR="000818B7" w:rsidRPr="000818B7" w:rsidRDefault="000818B7" w:rsidP="000818B7">
      <w:pPr>
        <w:rPr>
          <w:sz w:val="24"/>
          <w:szCs w:val="24"/>
        </w:rPr>
      </w:pPr>
    </w:p>
    <w:p w14:paraId="171B9ACA" w14:textId="77777777" w:rsidR="000818B7" w:rsidRPr="000818B7" w:rsidRDefault="000818B7" w:rsidP="000818B7">
      <w:pPr>
        <w:jc w:val="center"/>
        <w:rPr>
          <w:b/>
          <w:sz w:val="24"/>
          <w:szCs w:val="24"/>
        </w:rPr>
      </w:pPr>
      <w:r w:rsidRPr="000818B7">
        <w:rPr>
          <w:b/>
          <w:sz w:val="24"/>
          <w:szCs w:val="24"/>
        </w:rPr>
        <w:t xml:space="preserve">Lewis Center for the Arts presents </w:t>
      </w:r>
      <w:r w:rsidRPr="000818B7">
        <w:rPr>
          <w:b/>
          <w:i/>
          <w:sz w:val="24"/>
          <w:szCs w:val="24"/>
        </w:rPr>
        <w:t>Cloud Nine</w:t>
      </w:r>
    </w:p>
    <w:p w14:paraId="190DF174" w14:textId="77777777" w:rsidR="000818B7" w:rsidRPr="000818B7" w:rsidRDefault="000818B7" w:rsidP="000818B7">
      <w:pPr>
        <w:jc w:val="center"/>
        <w:rPr>
          <w:b/>
          <w:i/>
          <w:sz w:val="24"/>
          <w:szCs w:val="24"/>
        </w:rPr>
      </w:pPr>
      <w:r w:rsidRPr="000818B7">
        <w:rPr>
          <w:b/>
          <w:i/>
          <w:sz w:val="24"/>
          <w:szCs w:val="24"/>
        </w:rPr>
        <w:t xml:space="preserve">Era-spanning issues of gender, sexuality, and power are confronted in </w:t>
      </w:r>
      <w:proofErr w:type="spellStart"/>
      <w:r w:rsidRPr="000818B7">
        <w:rPr>
          <w:b/>
          <w:i/>
          <w:sz w:val="24"/>
          <w:szCs w:val="24"/>
        </w:rPr>
        <w:t>Caryl</w:t>
      </w:r>
      <w:proofErr w:type="spellEnd"/>
      <w:r w:rsidRPr="000818B7">
        <w:rPr>
          <w:b/>
          <w:i/>
          <w:sz w:val="24"/>
          <w:szCs w:val="24"/>
        </w:rPr>
        <w:t xml:space="preserve"> Churchill’s classic postmodern satire</w:t>
      </w:r>
    </w:p>
    <w:p w14:paraId="46F4C037" w14:textId="77777777" w:rsidR="000818B7" w:rsidRPr="000818B7" w:rsidRDefault="000818B7" w:rsidP="000818B7">
      <w:pPr>
        <w:rPr>
          <w:sz w:val="24"/>
          <w:szCs w:val="24"/>
        </w:rPr>
      </w:pPr>
    </w:p>
    <w:p w14:paraId="368D421E" w14:textId="77777777" w:rsidR="006D7A72" w:rsidRPr="000818B7" w:rsidRDefault="006D7A72" w:rsidP="000818B7">
      <w:pPr>
        <w:rPr>
          <w:sz w:val="24"/>
          <w:szCs w:val="24"/>
        </w:rPr>
      </w:pPr>
    </w:p>
    <w:p w14:paraId="5EF998C7" w14:textId="77777777" w:rsidR="000818B7" w:rsidRPr="000818B7" w:rsidRDefault="000818B7" w:rsidP="000818B7">
      <w:pPr>
        <w:rPr>
          <w:sz w:val="24"/>
          <w:szCs w:val="24"/>
        </w:rPr>
      </w:pPr>
      <w:r w:rsidRPr="000818B7">
        <w:rPr>
          <w:color w:val="E36C0A" w:themeColor="accent6" w:themeShade="BF"/>
          <w:sz w:val="24"/>
          <w:szCs w:val="24"/>
        </w:rPr>
        <w:t>What:</w:t>
      </w:r>
      <w:r w:rsidRPr="000818B7">
        <w:rPr>
          <w:sz w:val="24"/>
          <w:szCs w:val="24"/>
        </w:rPr>
        <w:t xml:space="preserve">  </w:t>
      </w:r>
      <w:r w:rsidRPr="000818B7">
        <w:rPr>
          <w:i/>
          <w:sz w:val="24"/>
          <w:szCs w:val="24"/>
        </w:rPr>
        <w:t>Cloud Nine</w:t>
      </w:r>
      <w:r w:rsidRPr="000818B7">
        <w:rPr>
          <w:sz w:val="24"/>
          <w:szCs w:val="24"/>
        </w:rPr>
        <w:t xml:space="preserve"> by </w:t>
      </w:r>
      <w:proofErr w:type="spellStart"/>
      <w:r w:rsidRPr="000818B7">
        <w:rPr>
          <w:sz w:val="24"/>
          <w:szCs w:val="24"/>
        </w:rPr>
        <w:t>Caryl</w:t>
      </w:r>
      <w:proofErr w:type="spellEnd"/>
      <w:r w:rsidRPr="000818B7">
        <w:rPr>
          <w:sz w:val="24"/>
          <w:szCs w:val="24"/>
        </w:rPr>
        <w:t xml:space="preserve"> Churchill, one of the classic comedic satires of the British stage featuring gender-bending characters and a time-warping exploration of political and sexual oppression. </w:t>
      </w:r>
    </w:p>
    <w:p w14:paraId="2866F272" w14:textId="7D41EC6C" w:rsidR="000818B7" w:rsidRPr="000818B7" w:rsidRDefault="000818B7" w:rsidP="000818B7">
      <w:pPr>
        <w:rPr>
          <w:sz w:val="24"/>
          <w:szCs w:val="24"/>
        </w:rPr>
      </w:pPr>
      <w:r w:rsidRPr="000818B7">
        <w:rPr>
          <w:color w:val="E36C0A" w:themeColor="accent6" w:themeShade="BF"/>
          <w:sz w:val="24"/>
          <w:szCs w:val="24"/>
        </w:rPr>
        <w:t>Who:</w:t>
      </w:r>
      <w:r w:rsidRPr="000818B7">
        <w:rPr>
          <w:sz w:val="24"/>
          <w:szCs w:val="24"/>
        </w:rPr>
        <w:t xml:space="preserve">  Presented by Lewis Center for the Arts’ Program in Theater, a senior thesis production directed by faculty member R.N. Sandberg and featuring seniors Victoria Gruenberg as Edward/</w:t>
      </w:r>
      <w:r w:rsidR="00772196">
        <w:rPr>
          <w:sz w:val="24"/>
          <w:szCs w:val="24"/>
        </w:rPr>
        <w:t>Betty</w:t>
      </w:r>
      <w:r w:rsidRPr="000818B7">
        <w:rPr>
          <w:sz w:val="24"/>
          <w:szCs w:val="24"/>
        </w:rPr>
        <w:t xml:space="preserve">, Tyler Lawrence as Clive/Cathy and Will Plunkett as Betty/Edward. </w:t>
      </w:r>
    </w:p>
    <w:p w14:paraId="106FC553" w14:textId="77777777" w:rsidR="000818B7" w:rsidRPr="000818B7" w:rsidRDefault="000818B7" w:rsidP="000818B7">
      <w:pPr>
        <w:rPr>
          <w:sz w:val="24"/>
          <w:szCs w:val="24"/>
        </w:rPr>
      </w:pPr>
      <w:r w:rsidRPr="000818B7">
        <w:rPr>
          <w:color w:val="E36C0A" w:themeColor="accent6" w:themeShade="BF"/>
          <w:sz w:val="24"/>
          <w:szCs w:val="24"/>
        </w:rPr>
        <w:t>When:</w:t>
      </w:r>
      <w:r w:rsidRPr="000818B7">
        <w:rPr>
          <w:sz w:val="24"/>
          <w:szCs w:val="24"/>
        </w:rPr>
        <w:t xml:space="preserve">  December 4, 5, 11 and 13 at 8:00 p.m. and December 12 at 2:00 p.m.</w:t>
      </w:r>
    </w:p>
    <w:p w14:paraId="2AF1C6B0" w14:textId="77777777" w:rsidR="000818B7" w:rsidRPr="000818B7" w:rsidRDefault="000818B7" w:rsidP="000818B7">
      <w:pPr>
        <w:rPr>
          <w:sz w:val="24"/>
          <w:szCs w:val="24"/>
        </w:rPr>
      </w:pPr>
      <w:r w:rsidRPr="000818B7">
        <w:rPr>
          <w:color w:val="E36C0A" w:themeColor="accent6" w:themeShade="BF"/>
          <w:sz w:val="24"/>
          <w:szCs w:val="24"/>
        </w:rPr>
        <w:t>Where:</w:t>
      </w:r>
      <w:r w:rsidRPr="000818B7">
        <w:rPr>
          <w:sz w:val="24"/>
          <w:szCs w:val="24"/>
        </w:rPr>
        <w:t xml:space="preserve">  Marie and Edward Matthews ’53 Acting Studio at 185 Nassau St. in Princeton</w:t>
      </w:r>
    </w:p>
    <w:p w14:paraId="186016FF" w14:textId="37288E9F" w:rsidR="000818B7" w:rsidRPr="000818B7" w:rsidRDefault="000818B7" w:rsidP="000818B7">
      <w:pPr>
        <w:rPr>
          <w:sz w:val="24"/>
          <w:szCs w:val="24"/>
        </w:rPr>
      </w:pPr>
      <w:r w:rsidRPr="000818B7">
        <w:rPr>
          <w:color w:val="E36C0A" w:themeColor="accent6" w:themeShade="BF"/>
          <w:sz w:val="24"/>
          <w:szCs w:val="24"/>
        </w:rPr>
        <w:t>Tickets:</w:t>
      </w:r>
      <w:r w:rsidRPr="000818B7">
        <w:rPr>
          <w:sz w:val="24"/>
          <w:szCs w:val="24"/>
        </w:rPr>
        <w:t xml:space="preserve">  In advance of show date -$12 general admission/$11 students and seniors; box office on days </w:t>
      </w:r>
      <w:r w:rsidR="006D7A72">
        <w:rPr>
          <w:sz w:val="24"/>
          <w:szCs w:val="24"/>
        </w:rPr>
        <w:t xml:space="preserve">of </w:t>
      </w:r>
      <w:r w:rsidRPr="000818B7">
        <w:rPr>
          <w:sz w:val="24"/>
          <w:szCs w:val="24"/>
        </w:rPr>
        <w:t>performances -$17 general admission/$15 students a</w:t>
      </w:r>
      <w:r>
        <w:rPr>
          <w:sz w:val="24"/>
          <w:szCs w:val="24"/>
        </w:rPr>
        <w:t xml:space="preserve">nd seniors, available at </w:t>
      </w:r>
      <w:hyperlink r:id="rId8" w:history="1">
        <w:r w:rsidRPr="000818B7">
          <w:rPr>
            <w:rStyle w:val="Hyperlink"/>
            <w:sz w:val="24"/>
            <w:szCs w:val="24"/>
          </w:rPr>
          <w:t>arts.princeton.edu/</w:t>
        </w:r>
        <w:proofErr w:type="spellStart"/>
        <w:r w:rsidRPr="000818B7">
          <w:rPr>
            <w:rStyle w:val="Hyperlink"/>
            <w:sz w:val="24"/>
            <w:szCs w:val="24"/>
          </w:rPr>
          <w:t>cloudnine</w:t>
        </w:r>
        <w:proofErr w:type="spellEnd"/>
      </w:hyperlink>
      <w:r>
        <w:rPr>
          <w:sz w:val="24"/>
          <w:szCs w:val="24"/>
        </w:rPr>
        <w:t xml:space="preserve"> </w:t>
      </w:r>
    </w:p>
    <w:p w14:paraId="395EEBEF" w14:textId="77777777" w:rsidR="000818B7" w:rsidRPr="000818B7" w:rsidRDefault="000818B7" w:rsidP="000818B7">
      <w:pPr>
        <w:rPr>
          <w:sz w:val="24"/>
          <w:szCs w:val="24"/>
        </w:rPr>
      </w:pPr>
    </w:p>
    <w:p w14:paraId="098E0B9D" w14:textId="3EB32201" w:rsidR="000818B7" w:rsidRDefault="000818B7" w:rsidP="003314DD">
      <w:pPr>
        <w:spacing w:line="360" w:lineRule="auto"/>
        <w:rPr>
          <w:sz w:val="24"/>
          <w:szCs w:val="24"/>
        </w:rPr>
      </w:pPr>
      <w:r w:rsidRPr="000818B7">
        <w:rPr>
          <w:sz w:val="24"/>
          <w:szCs w:val="24"/>
        </w:rPr>
        <w:t xml:space="preserve">(Princeton, NJ)  The Lewis Center for the Arts’ Program in Theater at Princeton University will present the acclaimed postmodern </w:t>
      </w:r>
      <w:r>
        <w:rPr>
          <w:sz w:val="24"/>
          <w:szCs w:val="24"/>
        </w:rPr>
        <w:t xml:space="preserve">comedic </w:t>
      </w:r>
      <w:r w:rsidRPr="000818B7">
        <w:rPr>
          <w:sz w:val="24"/>
          <w:szCs w:val="24"/>
        </w:rPr>
        <w:t xml:space="preserve">satire </w:t>
      </w:r>
      <w:r w:rsidRPr="000818B7">
        <w:rPr>
          <w:i/>
          <w:sz w:val="24"/>
          <w:szCs w:val="24"/>
        </w:rPr>
        <w:t>Cloud Nine</w:t>
      </w:r>
      <w:r w:rsidRPr="000818B7">
        <w:rPr>
          <w:sz w:val="24"/>
          <w:szCs w:val="24"/>
        </w:rPr>
        <w:t xml:space="preserve"> by </w:t>
      </w:r>
      <w:proofErr w:type="spellStart"/>
      <w:r w:rsidRPr="000818B7">
        <w:rPr>
          <w:sz w:val="24"/>
          <w:szCs w:val="24"/>
        </w:rPr>
        <w:t>Caryl</w:t>
      </w:r>
      <w:proofErr w:type="spellEnd"/>
      <w:r w:rsidRPr="000818B7">
        <w:rPr>
          <w:sz w:val="24"/>
          <w:szCs w:val="24"/>
        </w:rPr>
        <w:t xml:space="preserve"> Churchill on December 4, 5, 11 and 13 at 8:00 p.m. and December 12 at 2:00 p.m. The production will be directed by faculty member R.N. Sandberg and features seniors Victoria Gruenberg as Edward/</w:t>
      </w:r>
      <w:r w:rsidR="00772196">
        <w:rPr>
          <w:sz w:val="24"/>
          <w:szCs w:val="24"/>
        </w:rPr>
        <w:t>Betty</w:t>
      </w:r>
      <w:r w:rsidRPr="000818B7">
        <w:rPr>
          <w:sz w:val="24"/>
          <w:szCs w:val="24"/>
        </w:rPr>
        <w:t xml:space="preserve">, Tyler Lawrence as Clive/Cathy and Will Plunkett as Betty/Edward. Performances will take place in the Marie and Edward Matthews ’53 Acting Studio located at 185 Nassau Street. </w:t>
      </w:r>
    </w:p>
    <w:p w14:paraId="33706392" w14:textId="77777777" w:rsidR="000818B7" w:rsidRPr="000818B7" w:rsidRDefault="000818B7" w:rsidP="003314DD">
      <w:pPr>
        <w:spacing w:line="360" w:lineRule="auto"/>
        <w:rPr>
          <w:sz w:val="24"/>
          <w:szCs w:val="24"/>
        </w:rPr>
      </w:pPr>
    </w:p>
    <w:p w14:paraId="6FF2D190" w14:textId="1D14617C" w:rsidR="003314DD" w:rsidRDefault="000818B7" w:rsidP="003314DD">
      <w:pPr>
        <w:spacing w:line="360" w:lineRule="auto"/>
        <w:rPr>
          <w:sz w:val="24"/>
          <w:szCs w:val="24"/>
        </w:rPr>
      </w:pPr>
      <w:r w:rsidRPr="000818B7">
        <w:rPr>
          <w:i/>
          <w:sz w:val="24"/>
          <w:szCs w:val="24"/>
        </w:rPr>
        <w:t>Cloud Nine</w:t>
      </w:r>
      <w:r w:rsidRPr="000818B7">
        <w:rPr>
          <w:sz w:val="24"/>
          <w:szCs w:val="24"/>
        </w:rPr>
        <w:t xml:space="preserve"> is recognized as one of the classic, contemporary</w:t>
      </w:r>
      <w:r w:rsidR="00023A95">
        <w:rPr>
          <w:sz w:val="24"/>
          <w:szCs w:val="24"/>
        </w:rPr>
        <w:t>,</w:t>
      </w:r>
      <w:r w:rsidRPr="000818B7">
        <w:rPr>
          <w:sz w:val="24"/>
          <w:szCs w:val="24"/>
        </w:rPr>
        <w:t xml:space="preserve"> comedic satires of the British </w:t>
      </w:r>
      <w:proofErr w:type="gramStart"/>
      <w:r w:rsidRPr="000818B7">
        <w:rPr>
          <w:sz w:val="24"/>
          <w:szCs w:val="24"/>
        </w:rPr>
        <w:t>stage</w:t>
      </w:r>
      <w:proofErr w:type="gramEnd"/>
      <w:r w:rsidRPr="000818B7">
        <w:rPr>
          <w:sz w:val="24"/>
          <w:szCs w:val="24"/>
        </w:rPr>
        <w:t xml:space="preserve"> and features gender-bending characters and a time-warping exploration of political and </w:t>
      </w:r>
      <w:r w:rsidRPr="000818B7">
        <w:rPr>
          <w:sz w:val="24"/>
          <w:szCs w:val="24"/>
        </w:rPr>
        <w:lastRenderedPageBreak/>
        <w:t xml:space="preserve">sexual oppression. The first act of the play is set in </w:t>
      </w:r>
      <w:r>
        <w:rPr>
          <w:sz w:val="24"/>
          <w:szCs w:val="24"/>
        </w:rPr>
        <w:t xml:space="preserve">1879 </w:t>
      </w:r>
      <w:r w:rsidRPr="000818B7">
        <w:rPr>
          <w:sz w:val="24"/>
          <w:szCs w:val="24"/>
        </w:rPr>
        <w:t xml:space="preserve">British colonial Africa in the Victorian era, and the second act in London in 1979, though only 25 years have passed for the characters. The actors play different roles in the first and second acts and in many cases play characters of genders and races different from their own. This surrealism is mixed with humor, strong language, and displays of sexuality to satirize the sexual and racial oppression of 19th century, 20th century, and contemporary society; the play therefore may not be appropriate for all audiences. </w:t>
      </w:r>
    </w:p>
    <w:p w14:paraId="536E30BA" w14:textId="45504402" w:rsidR="00382C17" w:rsidRDefault="000818B7" w:rsidP="00382C17">
      <w:pPr>
        <w:spacing w:line="360" w:lineRule="auto"/>
      </w:pPr>
      <w:r w:rsidRPr="000818B7">
        <w:rPr>
          <w:sz w:val="24"/>
          <w:szCs w:val="24"/>
        </w:rPr>
        <w:t xml:space="preserve"> </w:t>
      </w:r>
    </w:p>
    <w:p w14:paraId="6E796681" w14:textId="3527C04E" w:rsidR="000818B7" w:rsidRPr="00382C17" w:rsidRDefault="00382C17" w:rsidP="00382C17">
      <w:pPr>
        <w:spacing w:line="360" w:lineRule="auto"/>
        <w:rPr>
          <w:sz w:val="24"/>
          <w:szCs w:val="24"/>
        </w:rPr>
      </w:pPr>
      <w:proofErr w:type="spellStart"/>
      <w:r w:rsidRPr="00382C17">
        <w:rPr>
          <w:sz w:val="24"/>
          <w:szCs w:val="24"/>
        </w:rPr>
        <w:t>Caryl</w:t>
      </w:r>
      <w:proofErr w:type="spellEnd"/>
      <w:r w:rsidRPr="00382C17">
        <w:rPr>
          <w:sz w:val="24"/>
          <w:szCs w:val="24"/>
        </w:rPr>
        <w:t xml:space="preserve"> Churchill has been one of the most important playwrights in the English language theater of the past fifty years and is considered by some to be the foremost female playwright in the world. </w:t>
      </w:r>
      <w:r w:rsidR="000818B7" w:rsidRPr="00382C17">
        <w:rPr>
          <w:sz w:val="24"/>
          <w:szCs w:val="24"/>
        </w:rPr>
        <w:t>She is known for her use of non-naturali</w:t>
      </w:r>
      <w:r w:rsidR="00D15E49">
        <w:rPr>
          <w:sz w:val="24"/>
          <w:szCs w:val="24"/>
        </w:rPr>
        <w:t xml:space="preserve">stic and </w:t>
      </w:r>
      <w:proofErr w:type="spellStart"/>
      <w:r w:rsidR="00D15E49">
        <w:rPr>
          <w:sz w:val="24"/>
          <w:szCs w:val="24"/>
        </w:rPr>
        <w:t>Brechtian</w:t>
      </w:r>
      <w:proofErr w:type="spellEnd"/>
      <w:r w:rsidR="00D15E49">
        <w:rPr>
          <w:sz w:val="24"/>
          <w:szCs w:val="24"/>
        </w:rPr>
        <w:t xml:space="preserve"> “epic theater</w:t>
      </w:r>
      <w:r w:rsidR="000818B7" w:rsidRPr="00382C17">
        <w:rPr>
          <w:sz w:val="24"/>
          <w:szCs w:val="24"/>
        </w:rPr>
        <w:t xml:space="preserve">” techniques to dramatize issues of sexual politics and feminism. Born in late 1930s London, Churchill began producing plays in the 1970s. Her first play to receive wide notice was </w:t>
      </w:r>
      <w:r w:rsidR="000818B7" w:rsidRPr="00382C17">
        <w:rPr>
          <w:i/>
          <w:sz w:val="24"/>
          <w:szCs w:val="24"/>
        </w:rPr>
        <w:t>Cloud Nine</w:t>
      </w:r>
      <w:r w:rsidR="000818B7" w:rsidRPr="00382C17">
        <w:rPr>
          <w:sz w:val="24"/>
          <w:szCs w:val="24"/>
        </w:rPr>
        <w:t xml:space="preserve">, published in 1979, which became famous in Britain and the United States and won an Obie Award for Best Play in 1982. </w:t>
      </w:r>
    </w:p>
    <w:p w14:paraId="79A89C72" w14:textId="77777777" w:rsidR="000818B7" w:rsidRPr="00382C17" w:rsidRDefault="000818B7" w:rsidP="003314DD">
      <w:pPr>
        <w:spacing w:line="360" w:lineRule="auto"/>
        <w:rPr>
          <w:sz w:val="24"/>
          <w:szCs w:val="24"/>
        </w:rPr>
      </w:pPr>
    </w:p>
    <w:p w14:paraId="5486BB65" w14:textId="354B318A" w:rsidR="000818B7" w:rsidRPr="00382C17" w:rsidRDefault="000818B7" w:rsidP="003314DD">
      <w:pPr>
        <w:spacing w:line="360" w:lineRule="auto"/>
        <w:rPr>
          <w:sz w:val="24"/>
          <w:szCs w:val="24"/>
        </w:rPr>
      </w:pPr>
      <w:r w:rsidRPr="00382C17">
        <w:rPr>
          <w:sz w:val="24"/>
          <w:szCs w:val="24"/>
        </w:rPr>
        <w:t>“</w:t>
      </w:r>
      <w:r w:rsidR="00382C17" w:rsidRPr="00382C17">
        <w:rPr>
          <w:i/>
          <w:sz w:val="24"/>
          <w:szCs w:val="24"/>
        </w:rPr>
        <w:t>Cloud Nine</w:t>
      </w:r>
      <w:r w:rsidR="00382C17" w:rsidRPr="00382C17">
        <w:rPr>
          <w:sz w:val="24"/>
          <w:szCs w:val="24"/>
        </w:rPr>
        <w:t xml:space="preserve"> is a political play that explores sexual and gender difference, authoritarian social norms, colonial power, freedom and acceptance with humor and humanity,” notes Sandberg. “It’s as resonant today as it was in 1979</w:t>
      </w:r>
      <w:r w:rsidR="00BB2663">
        <w:rPr>
          <w:sz w:val="24"/>
          <w:szCs w:val="24"/>
        </w:rPr>
        <w:t>.</w:t>
      </w:r>
      <w:r w:rsidR="00BB2663" w:rsidRPr="00382C17">
        <w:rPr>
          <w:sz w:val="24"/>
          <w:szCs w:val="24"/>
        </w:rPr>
        <w:t>”</w:t>
      </w:r>
    </w:p>
    <w:p w14:paraId="5F1EB318" w14:textId="77777777" w:rsidR="000818B7" w:rsidRPr="00382C17" w:rsidRDefault="000818B7" w:rsidP="003314DD">
      <w:pPr>
        <w:spacing w:line="360" w:lineRule="auto"/>
        <w:rPr>
          <w:sz w:val="24"/>
          <w:szCs w:val="24"/>
        </w:rPr>
      </w:pPr>
    </w:p>
    <w:p w14:paraId="37C996C8" w14:textId="037E5608" w:rsidR="000818B7" w:rsidRDefault="000818B7" w:rsidP="003314DD">
      <w:pPr>
        <w:spacing w:line="360" w:lineRule="auto"/>
        <w:rPr>
          <w:sz w:val="24"/>
          <w:szCs w:val="24"/>
        </w:rPr>
      </w:pPr>
      <w:r>
        <w:rPr>
          <w:sz w:val="24"/>
          <w:szCs w:val="24"/>
        </w:rPr>
        <w:t xml:space="preserve">The three seniors featured in the production were drawn to the play for their senior thesis project in the Program in Theater for a number of reasons. One of these reasons is the challenge presented by playing two different lead characters </w:t>
      </w:r>
      <w:r w:rsidR="006D7A72">
        <w:rPr>
          <w:sz w:val="24"/>
          <w:szCs w:val="24"/>
        </w:rPr>
        <w:t>that</w:t>
      </w:r>
      <w:r>
        <w:rPr>
          <w:sz w:val="24"/>
          <w:szCs w:val="24"/>
        </w:rPr>
        <w:t xml:space="preserve"> are polar opposites.</w:t>
      </w:r>
      <w:r w:rsidR="000F4CA5">
        <w:rPr>
          <w:sz w:val="24"/>
          <w:szCs w:val="24"/>
        </w:rPr>
        <w:t xml:space="preserve"> They also share a common interest, as actors, in gender issues on stage</w:t>
      </w:r>
      <w:r w:rsidR="00CA46BE">
        <w:rPr>
          <w:sz w:val="24"/>
          <w:szCs w:val="24"/>
        </w:rPr>
        <w:t xml:space="preserve">.  </w:t>
      </w:r>
      <w:r w:rsidR="00772196">
        <w:rPr>
          <w:sz w:val="24"/>
          <w:szCs w:val="24"/>
        </w:rPr>
        <w:t>They</w:t>
      </w:r>
      <w:r w:rsidR="00CA46BE">
        <w:rPr>
          <w:sz w:val="24"/>
          <w:szCs w:val="24"/>
        </w:rPr>
        <w:t xml:space="preserve"> cite </w:t>
      </w:r>
      <w:r w:rsidR="00772196">
        <w:rPr>
          <w:sz w:val="24"/>
          <w:szCs w:val="24"/>
        </w:rPr>
        <w:t xml:space="preserve">a </w:t>
      </w:r>
      <w:r w:rsidR="00CA46BE">
        <w:rPr>
          <w:sz w:val="24"/>
          <w:szCs w:val="24"/>
        </w:rPr>
        <w:t>course in world drama with Sandberg and courses with Engli</w:t>
      </w:r>
      <w:r w:rsidR="00023A95">
        <w:rPr>
          <w:sz w:val="24"/>
          <w:szCs w:val="24"/>
        </w:rPr>
        <w:t>s</w:t>
      </w:r>
      <w:r w:rsidR="00CA46BE">
        <w:rPr>
          <w:sz w:val="24"/>
          <w:szCs w:val="24"/>
        </w:rPr>
        <w:t xml:space="preserve">h professor </w:t>
      </w:r>
      <w:proofErr w:type="spellStart"/>
      <w:r w:rsidR="00CA46BE">
        <w:rPr>
          <w:sz w:val="24"/>
          <w:szCs w:val="24"/>
        </w:rPr>
        <w:t>Tamsen</w:t>
      </w:r>
      <w:proofErr w:type="spellEnd"/>
      <w:r w:rsidR="00CA46BE">
        <w:rPr>
          <w:sz w:val="24"/>
          <w:szCs w:val="24"/>
        </w:rPr>
        <w:t xml:space="preserve"> Wolff as </w:t>
      </w:r>
      <w:r w:rsidR="00772196">
        <w:rPr>
          <w:sz w:val="24"/>
          <w:szCs w:val="24"/>
        </w:rPr>
        <w:t>among their</w:t>
      </w:r>
      <w:r w:rsidR="00CA46BE">
        <w:rPr>
          <w:sz w:val="24"/>
          <w:szCs w:val="24"/>
        </w:rPr>
        <w:t xml:space="preserve"> </w:t>
      </w:r>
      <w:r w:rsidR="00772196">
        <w:rPr>
          <w:sz w:val="24"/>
          <w:szCs w:val="24"/>
        </w:rPr>
        <w:t xml:space="preserve">collective </w:t>
      </w:r>
      <w:r w:rsidR="00CA46BE">
        <w:rPr>
          <w:sz w:val="24"/>
          <w:szCs w:val="24"/>
        </w:rPr>
        <w:t xml:space="preserve">influences.  </w:t>
      </w:r>
    </w:p>
    <w:p w14:paraId="36212F5A" w14:textId="77777777" w:rsidR="000818B7" w:rsidRDefault="000818B7" w:rsidP="003314DD">
      <w:pPr>
        <w:spacing w:line="360" w:lineRule="auto"/>
        <w:rPr>
          <w:sz w:val="24"/>
          <w:szCs w:val="24"/>
        </w:rPr>
      </w:pPr>
    </w:p>
    <w:p w14:paraId="6E2BD372" w14:textId="6DC8A3F2" w:rsidR="000818B7" w:rsidRPr="000818B7" w:rsidRDefault="000818B7" w:rsidP="003314DD">
      <w:pPr>
        <w:spacing w:line="360" w:lineRule="auto"/>
        <w:rPr>
          <w:sz w:val="24"/>
          <w:szCs w:val="24"/>
        </w:rPr>
      </w:pPr>
      <w:r>
        <w:rPr>
          <w:sz w:val="24"/>
          <w:szCs w:val="24"/>
        </w:rPr>
        <w:t xml:space="preserve">Victoria Gruenberg, an English major from </w:t>
      </w:r>
      <w:r w:rsidR="00F45638">
        <w:rPr>
          <w:sz w:val="24"/>
          <w:szCs w:val="24"/>
        </w:rPr>
        <w:t>Winter Park</w:t>
      </w:r>
      <w:r>
        <w:rPr>
          <w:sz w:val="24"/>
          <w:szCs w:val="24"/>
        </w:rPr>
        <w:t xml:space="preserve">, Florida, pursuing certificates in theater and urban studies, </w:t>
      </w:r>
      <w:r w:rsidR="00CB36FC">
        <w:rPr>
          <w:sz w:val="24"/>
          <w:szCs w:val="24"/>
        </w:rPr>
        <w:t xml:space="preserve">takes on the role </w:t>
      </w:r>
      <w:r w:rsidR="00023A95">
        <w:rPr>
          <w:sz w:val="24"/>
          <w:szCs w:val="24"/>
        </w:rPr>
        <w:t xml:space="preserve">of </w:t>
      </w:r>
      <w:r w:rsidR="00CB36FC">
        <w:rPr>
          <w:sz w:val="24"/>
          <w:szCs w:val="24"/>
        </w:rPr>
        <w:t xml:space="preserve">Edward in act one and </w:t>
      </w:r>
      <w:r w:rsidR="00382C17">
        <w:rPr>
          <w:sz w:val="24"/>
          <w:szCs w:val="24"/>
        </w:rPr>
        <w:t xml:space="preserve">the older Betty </w:t>
      </w:r>
      <w:r w:rsidR="00CB36FC">
        <w:rPr>
          <w:sz w:val="24"/>
          <w:szCs w:val="24"/>
        </w:rPr>
        <w:t xml:space="preserve">in act two.  </w:t>
      </w:r>
      <w:r w:rsidR="00AC64E2">
        <w:rPr>
          <w:sz w:val="24"/>
          <w:szCs w:val="24"/>
        </w:rPr>
        <w:t xml:space="preserve">“I am </w:t>
      </w:r>
      <w:r>
        <w:rPr>
          <w:sz w:val="24"/>
          <w:szCs w:val="24"/>
        </w:rPr>
        <w:t>fascinated by</w:t>
      </w:r>
      <w:r w:rsidR="00AC64E2">
        <w:rPr>
          <w:sz w:val="24"/>
          <w:szCs w:val="24"/>
        </w:rPr>
        <w:t xml:space="preserve"> </w:t>
      </w:r>
      <w:r>
        <w:rPr>
          <w:sz w:val="24"/>
          <w:szCs w:val="24"/>
        </w:rPr>
        <w:t>family dynamics as</w:t>
      </w:r>
      <w:r w:rsidR="00EC4391">
        <w:rPr>
          <w:sz w:val="24"/>
          <w:szCs w:val="24"/>
        </w:rPr>
        <w:t xml:space="preserve"> portrayed on stage</w:t>
      </w:r>
      <w:r w:rsidR="00AC64E2">
        <w:rPr>
          <w:sz w:val="24"/>
          <w:szCs w:val="24"/>
        </w:rPr>
        <w:t xml:space="preserve">,” she notes, “and how </w:t>
      </w:r>
      <w:r w:rsidR="00772196">
        <w:rPr>
          <w:sz w:val="24"/>
          <w:szCs w:val="24"/>
        </w:rPr>
        <w:t>they do or don’t relate</w:t>
      </w:r>
      <w:r w:rsidR="00AC64E2">
        <w:rPr>
          <w:sz w:val="24"/>
          <w:szCs w:val="24"/>
        </w:rPr>
        <w:t xml:space="preserve"> to what people know</w:t>
      </w:r>
      <w:r w:rsidR="009070EA">
        <w:rPr>
          <w:sz w:val="24"/>
          <w:szCs w:val="24"/>
        </w:rPr>
        <w:t xml:space="preserve"> from their own experience</w:t>
      </w:r>
      <w:r w:rsidR="00AC64E2">
        <w:rPr>
          <w:sz w:val="24"/>
          <w:szCs w:val="24"/>
        </w:rPr>
        <w:t>.”  Gruenberg has an interest in race and gender politics in theater</w:t>
      </w:r>
      <w:r w:rsidR="00772196">
        <w:rPr>
          <w:sz w:val="24"/>
          <w:szCs w:val="24"/>
        </w:rPr>
        <w:t xml:space="preserve">; she wrote her </w:t>
      </w:r>
      <w:r w:rsidR="00AC64E2">
        <w:rPr>
          <w:sz w:val="24"/>
          <w:szCs w:val="24"/>
        </w:rPr>
        <w:t xml:space="preserve">junior paper on </w:t>
      </w:r>
      <w:r w:rsidR="00772196">
        <w:rPr>
          <w:sz w:val="24"/>
          <w:szCs w:val="24"/>
        </w:rPr>
        <w:t xml:space="preserve">political playwright Athol </w:t>
      </w:r>
      <w:proofErr w:type="spellStart"/>
      <w:r w:rsidR="00772196">
        <w:rPr>
          <w:sz w:val="24"/>
          <w:szCs w:val="24"/>
        </w:rPr>
        <w:t>Fugard’s</w:t>
      </w:r>
      <w:proofErr w:type="spellEnd"/>
      <w:r w:rsidR="00772196">
        <w:rPr>
          <w:sz w:val="24"/>
          <w:szCs w:val="24"/>
        </w:rPr>
        <w:t xml:space="preserve"> use of both in his anti-Apartheid work</w:t>
      </w:r>
      <w:r w:rsidR="00AC64E2">
        <w:rPr>
          <w:sz w:val="24"/>
          <w:szCs w:val="24"/>
        </w:rPr>
        <w:t xml:space="preserve">.  She </w:t>
      </w:r>
      <w:r w:rsidR="000F4CA5">
        <w:rPr>
          <w:sz w:val="24"/>
          <w:szCs w:val="24"/>
        </w:rPr>
        <w:t xml:space="preserve">is writing her senior thesis on political theater </w:t>
      </w:r>
      <w:r w:rsidR="00CA46BE">
        <w:rPr>
          <w:sz w:val="24"/>
          <w:szCs w:val="24"/>
        </w:rPr>
        <w:t xml:space="preserve">with </w:t>
      </w:r>
      <w:r w:rsidR="00CA46BE">
        <w:rPr>
          <w:sz w:val="24"/>
          <w:szCs w:val="24"/>
        </w:rPr>
        <w:lastRenderedPageBreak/>
        <w:t xml:space="preserve">Wolff as her adviser </w:t>
      </w:r>
      <w:r w:rsidR="000F4CA5">
        <w:rPr>
          <w:sz w:val="24"/>
          <w:szCs w:val="24"/>
        </w:rPr>
        <w:t xml:space="preserve">and </w:t>
      </w:r>
      <w:r w:rsidR="003F17E9">
        <w:rPr>
          <w:sz w:val="24"/>
          <w:szCs w:val="24"/>
        </w:rPr>
        <w:t>did an international theater internship in</w:t>
      </w:r>
      <w:r w:rsidR="00772196">
        <w:rPr>
          <w:sz w:val="24"/>
          <w:szCs w:val="24"/>
        </w:rPr>
        <w:t xml:space="preserve"> South Africa</w:t>
      </w:r>
      <w:r w:rsidR="000F4CA5">
        <w:rPr>
          <w:sz w:val="24"/>
          <w:szCs w:val="24"/>
        </w:rPr>
        <w:t xml:space="preserve">. </w:t>
      </w:r>
      <w:r w:rsidR="003F17E9">
        <w:rPr>
          <w:sz w:val="24"/>
          <w:szCs w:val="24"/>
        </w:rPr>
        <w:t>Gruenberg has been an active member of the campus theater community performing and directing with the Program in Theater</w:t>
      </w:r>
      <w:r w:rsidR="00F45638">
        <w:rPr>
          <w:sz w:val="24"/>
          <w:szCs w:val="24"/>
        </w:rPr>
        <w:t xml:space="preserve"> and a number of student </w:t>
      </w:r>
      <w:r w:rsidR="00023A95">
        <w:rPr>
          <w:sz w:val="24"/>
          <w:szCs w:val="24"/>
        </w:rPr>
        <w:t xml:space="preserve">theater </w:t>
      </w:r>
      <w:r w:rsidR="00F45638">
        <w:rPr>
          <w:sz w:val="24"/>
          <w:szCs w:val="24"/>
        </w:rPr>
        <w:t xml:space="preserve">groups, </w:t>
      </w:r>
      <w:r w:rsidR="00F45638" w:rsidRPr="000818B7">
        <w:rPr>
          <w:sz w:val="24"/>
          <w:szCs w:val="24"/>
        </w:rPr>
        <w:t xml:space="preserve">most recently directing the play </w:t>
      </w:r>
      <w:proofErr w:type="spellStart"/>
      <w:r w:rsidR="00F45638" w:rsidRPr="00F45638">
        <w:rPr>
          <w:i/>
          <w:sz w:val="24"/>
          <w:szCs w:val="24"/>
        </w:rPr>
        <w:t>Gid</w:t>
      </w:r>
      <w:r w:rsidR="00772196">
        <w:rPr>
          <w:i/>
          <w:sz w:val="24"/>
          <w:szCs w:val="24"/>
        </w:rPr>
        <w:t>i</w:t>
      </w:r>
      <w:r w:rsidR="00F45638" w:rsidRPr="00F45638">
        <w:rPr>
          <w:i/>
          <w:sz w:val="24"/>
          <w:szCs w:val="24"/>
        </w:rPr>
        <w:t>on’s</w:t>
      </w:r>
      <w:proofErr w:type="spellEnd"/>
      <w:r w:rsidR="00F45638" w:rsidRPr="00F45638">
        <w:rPr>
          <w:i/>
          <w:sz w:val="24"/>
          <w:szCs w:val="24"/>
        </w:rPr>
        <w:t xml:space="preserve"> Knot</w:t>
      </w:r>
      <w:r w:rsidR="00F45638" w:rsidRPr="000818B7">
        <w:rPr>
          <w:sz w:val="24"/>
          <w:szCs w:val="24"/>
        </w:rPr>
        <w:t xml:space="preserve"> with Theatre </w:t>
      </w:r>
      <w:proofErr w:type="spellStart"/>
      <w:r w:rsidR="00F45638" w:rsidRPr="000818B7">
        <w:rPr>
          <w:sz w:val="24"/>
          <w:szCs w:val="24"/>
        </w:rPr>
        <w:t>Intime</w:t>
      </w:r>
      <w:proofErr w:type="spellEnd"/>
      <w:r w:rsidR="00F45638" w:rsidRPr="000818B7">
        <w:rPr>
          <w:sz w:val="24"/>
          <w:szCs w:val="24"/>
        </w:rPr>
        <w:t xml:space="preserve">. </w:t>
      </w:r>
      <w:r w:rsidR="003F17E9">
        <w:rPr>
          <w:sz w:val="24"/>
          <w:szCs w:val="24"/>
        </w:rPr>
        <w:t>In the spring she will originate the role of a female Dorian Gray in a new musical being written by senior Sonya Hayden based on the Oscar Wilde novel.</w:t>
      </w:r>
    </w:p>
    <w:p w14:paraId="425E6131" w14:textId="77777777" w:rsidR="000818B7" w:rsidRPr="000818B7" w:rsidRDefault="000818B7" w:rsidP="003314DD">
      <w:pPr>
        <w:spacing w:line="360" w:lineRule="auto"/>
        <w:rPr>
          <w:sz w:val="24"/>
          <w:szCs w:val="24"/>
        </w:rPr>
      </w:pPr>
    </w:p>
    <w:p w14:paraId="215A5B8E" w14:textId="51093B1D" w:rsidR="00231C5E" w:rsidRDefault="00F45638" w:rsidP="003314DD">
      <w:pPr>
        <w:spacing w:line="360" w:lineRule="auto"/>
        <w:rPr>
          <w:sz w:val="24"/>
          <w:szCs w:val="24"/>
        </w:rPr>
      </w:pPr>
      <w:r>
        <w:rPr>
          <w:sz w:val="24"/>
          <w:szCs w:val="24"/>
        </w:rPr>
        <w:t xml:space="preserve">Tyler Lawrence, who will play Clive and Cathy, is from Franklin, Tennessee and majoring in politics with certificates in theater and Near Eastern studies. </w:t>
      </w:r>
      <w:r w:rsidR="00231C5E" w:rsidRPr="009070EA">
        <w:rPr>
          <w:i/>
          <w:sz w:val="24"/>
          <w:szCs w:val="24"/>
        </w:rPr>
        <w:t>Cloud Nine</w:t>
      </w:r>
      <w:r w:rsidR="00231C5E">
        <w:rPr>
          <w:sz w:val="24"/>
          <w:szCs w:val="24"/>
        </w:rPr>
        <w:t xml:space="preserve"> </w:t>
      </w:r>
      <w:r w:rsidR="009070EA">
        <w:rPr>
          <w:sz w:val="24"/>
          <w:szCs w:val="24"/>
        </w:rPr>
        <w:t xml:space="preserve">was assigned as reading </w:t>
      </w:r>
      <w:r w:rsidR="00231C5E">
        <w:rPr>
          <w:sz w:val="24"/>
          <w:szCs w:val="24"/>
        </w:rPr>
        <w:t xml:space="preserve">in </w:t>
      </w:r>
      <w:r w:rsidR="009070EA">
        <w:rPr>
          <w:sz w:val="24"/>
          <w:szCs w:val="24"/>
        </w:rPr>
        <w:t>three different courses he</w:t>
      </w:r>
      <w:r w:rsidR="00023A95">
        <w:rPr>
          <w:sz w:val="24"/>
          <w:szCs w:val="24"/>
        </w:rPr>
        <w:t xml:space="preserve"> has</w:t>
      </w:r>
      <w:r w:rsidR="009070EA">
        <w:rPr>
          <w:sz w:val="24"/>
          <w:szCs w:val="24"/>
        </w:rPr>
        <w:t xml:space="preserve"> taken, including </w:t>
      </w:r>
      <w:r w:rsidR="00231C5E">
        <w:rPr>
          <w:sz w:val="24"/>
          <w:szCs w:val="24"/>
        </w:rPr>
        <w:t>a playwriting course with Sandberg</w:t>
      </w:r>
      <w:r w:rsidR="006D7D8F">
        <w:rPr>
          <w:sz w:val="24"/>
          <w:szCs w:val="24"/>
        </w:rPr>
        <w:t>,</w:t>
      </w:r>
      <w:r w:rsidR="00231C5E">
        <w:rPr>
          <w:sz w:val="24"/>
          <w:szCs w:val="24"/>
        </w:rPr>
        <w:t xml:space="preserve"> and </w:t>
      </w:r>
      <w:r w:rsidR="00D15E49">
        <w:rPr>
          <w:sz w:val="24"/>
          <w:szCs w:val="24"/>
        </w:rPr>
        <w:t xml:space="preserve">he </w:t>
      </w:r>
      <w:r w:rsidR="00231C5E">
        <w:rPr>
          <w:sz w:val="24"/>
          <w:szCs w:val="24"/>
        </w:rPr>
        <w:t>cites a course in international political theater with Wolff</w:t>
      </w:r>
      <w:r w:rsidR="009070EA">
        <w:rPr>
          <w:sz w:val="24"/>
          <w:szCs w:val="24"/>
        </w:rPr>
        <w:t xml:space="preserve"> </w:t>
      </w:r>
      <w:r w:rsidR="00231C5E">
        <w:rPr>
          <w:sz w:val="24"/>
          <w:szCs w:val="24"/>
        </w:rPr>
        <w:t xml:space="preserve">as </w:t>
      </w:r>
      <w:r w:rsidR="009070EA">
        <w:rPr>
          <w:sz w:val="24"/>
          <w:szCs w:val="24"/>
        </w:rPr>
        <w:t xml:space="preserve">an important </w:t>
      </w:r>
      <w:r w:rsidR="00231C5E">
        <w:rPr>
          <w:sz w:val="24"/>
          <w:szCs w:val="24"/>
        </w:rPr>
        <w:t xml:space="preserve">influence. He has also </w:t>
      </w:r>
      <w:r w:rsidR="00231C5E" w:rsidRPr="000818B7">
        <w:rPr>
          <w:sz w:val="24"/>
          <w:szCs w:val="24"/>
        </w:rPr>
        <w:t xml:space="preserve">performed in </w:t>
      </w:r>
      <w:r w:rsidR="00231C5E">
        <w:rPr>
          <w:sz w:val="24"/>
          <w:szCs w:val="24"/>
        </w:rPr>
        <w:t xml:space="preserve">numerous Theater Program </w:t>
      </w:r>
      <w:r w:rsidR="009070EA">
        <w:rPr>
          <w:sz w:val="24"/>
          <w:szCs w:val="24"/>
        </w:rPr>
        <w:t>and student</w:t>
      </w:r>
      <w:r w:rsidR="00231C5E" w:rsidRPr="000818B7">
        <w:rPr>
          <w:sz w:val="24"/>
          <w:szCs w:val="24"/>
        </w:rPr>
        <w:t xml:space="preserve"> theat</w:t>
      </w:r>
      <w:r w:rsidR="00231C5E">
        <w:rPr>
          <w:sz w:val="24"/>
          <w:szCs w:val="24"/>
        </w:rPr>
        <w:t>er group</w:t>
      </w:r>
      <w:r w:rsidR="009070EA">
        <w:rPr>
          <w:sz w:val="24"/>
          <w:szCs w:val="24"/>
        </w:rPr>
        <w:t xml:space="preserve"> productions</w:t>
      </w:r>
      <w:r w:rsidR="006D7A72">
        <w:rPr>
          <w:sz w:val="24"/>
          <w:szCs w:val="24"/>
        </w:rPr>
        <w:t>,</w:t>
      </w:r>
      <w:r w:rsidR="00231C5E" w:rsidRPr="000818B7">
        <w:rPr>
          <w:sz w:val="24"/>
          <w:szCs w:val="24"/>
        </w:rPr>
        <w:t xml:space="preserve"> is the </w:t>
      </w:r>
      <w:r w:rsidR="00231C5E">
        <w:rPr>
          <w:sz w:val="24"/>
          <w:szCs w:val="24"/>
        </w:rPr>
        <w:t>p</w:t>
      </w:r>
      <w:r w:rsidR="00231C5E" w:rsidRPr="000818B7">
        <w:rPr>
          <w:sz w:val="24"/>
          <w:szCs w:val="24"/>
        </w:rPr>
        <w:t xml:space="preserve">ublicity </w:t>
      </w:r>
      <w:r w:rsidR="00231C5E">
        <w:rPr>
          <w:sz w:val="24"/>
          <w:szCs w:val="24"/>
        </w:rPr>
        <w:t>c</w:t>
      </w:r>
      <w:r w:rsidR="00231C5E" w:rsidRPr="000818B7">
        <w:rPr>
          <w:sz w:val="24"/>
          <w:szCs w:val="24"/>
        </w:rPr>
        <w:t>o-chair of Princeton University Players</w:t>
      </w:r>
      <w:r w:rsidR="006D7A72">
        <w:rPr>
          <w:sz w:val="24"/>
          <w:szCs w:val="24"/>
        </w:rPr>
        <w:t>,</w:t>
      </w:r>
      <w:r w:rsidR="009070EA">
        <w:rPr>
          <w:sz w:val="24"/>
          <w:szCs w:val="24"/>
        </w:rPr>
        <w:t xml:space="preserve"> and a member of</w:t>
      </w:r>
      <w:r w:rsidR="00231C5E">
        <w:rPr>
          <w:sz w:val="24"/>
          <w:szCs w:val="24"/>
        </w:rPr>
        <w:t xml:space="preserve"> </w:t>
      </w:r>
      <w:proofErr w:type="spellStart"/>
      <w:r w:rsidR="00231C5E">
        <w:rPr>
          <w:sz w:val="24"/>
          <w:szCs w:val="24"/>
        </w:rPr>
        <w:t>L’Avant</w:t>
      </w:r>
      <w:proofErr w:type="spellEnd"/>
      <w:r w:rsidR="00231C5E">
        <w:rPr>
          <w:sz w:val="24"/>
          <w:szCs w:val="24"/>
        </w:rPr>
        <w:t xml:space="preserve"> Scene, a student troupe that performs classical and contemporary plays in French.</w:t>
      </w:r>
    </w:p>
    <w:p w14:paraId="22771321" w14:textId="77777777" w:rsidR="00231C5E" w:rsidRDefault="00231C5E" w:rsidP="003314DD">
      <w:pPr>
        <w:spacing w:line="360" w:lineRule="auto"/>
        <w:rPr>
          <w:sz w:val="24"/>
          <w:szCs w:val="24"/>
        </w:rPr>
      </w:pPr>
    </w:p>
    <w:p w14:paraId="6FC0838B" w14:textId="75E428F9" w:rsidR="00F45638" w:rsidRDefault="006D7D8F" w:rsidP="003314DD">
      <w:pPr>
        <w:spacing w:line="360" w:lineRule="auto"/>
        <w:rPr>
          <w:sz w:val="24"/>
          <w:szCs w:val="24"/>
        </w:rPr>
      </w:pPr>
      <w:r>
        <w:rPr>
          <w:sz w:val="24"/>
          <w:szCs w:val="24"/>
        </w:rPr>
        <w:t>Will Plu</w:t>
      </w:r>
      <w:r w:rsidR="00CA46BE">
        <w:rPr>
          <w:sz w:val="24"/>
          <w:szCs w:val="24"/>
        </w:rPr>
        <w:t>n</w:t>
      </w:r>
      <w:r>
        <w:rPr>
          <w:sz w:val="24"/>
          <w:szCs w:val="24"/>
        </w:rPr>
        <w:t xml:space="preserve">kett, an English major from Minneapolis pursuing certificates in theater and </w:t>
      </w:r>
      <w:r w:rsidR="00CA46BE">
        <w:rPr>
          <w:sz w:val="24"/>
          <w:szCs w:val="24"/>
        </w:rPr>
        <w:t>linguistics</w:t>
      </w:r>
      <w:r>
        <w:rPr>
          <w:sz w:val="24"/>
          <w:szCs w:val="24"/>
        </w:rPr>
        <w:t xml:space="preserve">, will perform the roles of Betty in act one </w:t>
      </w:r>
      <w:r w:rsidRPr="00382C17">
        <w:rPr>
          <w:sz w:val="24"/>
          <w:szCs w:val="24"/>
        </w:rPr>
        <w:t>and the older Edward in act two</w:t>
      </w:r>
      <w:r w:rsidR="00382C17" w:rsidRPr="00382C17">
        <w:rPr>
          <w:sz w:val="24"/>
          <w:szCs w:val="24"/>
        </w:rPr>
        <w:t>.</w:t>
      </w:r>
      <w:r w:rsidR="00CA46BE" w:rsidRPr="00382C17">
        <w:rPr>
          <w:sz w:val="24"/>
          <w:szCs w:val="24"/>
        </w:rPr>
        <w:t xml:space="preserve"> </w:t>
      </w:r>
      <w:r w:rsidR="009070EA" w:rsidRPr="00382C17">
        <w:rPr>
          <w:sz w:val="24"/>
          <w:szCs w:val="24"/>
        </w:rPr>
        <w:t>In</w:t>
      </w:r>
      <w:r w:rsidR="009070EA">
        <w:rPr>
          <w:sz w:val="24"/>
          <w:szCs w:val="24"/>
        </w:rPr>
        <w:t xml:space="preserve"> addition to scholarly courses in theater he also notes that Lewis Center courses in acting have provided </w:t>
      </w:r>
      <w:r w:rsidR="006D7A72">
        <w:rPr>
          <w:sz w:val="24"/>
          <w:szCs w:val="24"/>
        </w:rPr>
        <w:t>valuable</w:t>
      </w:r>
      <w:r w:rsidR="009070EA">
        <w:rPr>
          <w:sz w:val="24"/>
          <w:szCs w:val="24"/>
        </w:rPr>
        <w:t xml:space="preserve"> preparation for these roles.  </w:t>
      </w:r>
      <w:r w:rsidR="00CA46BE" w:rsidRPr="000818B7">
        <w:rPr>
          <w:sz w:val="24"/>
          <w:szCs w:val="24"/>
        </w:rPr>
        <w:t xml:space="preserve">Also active in </w:t>
      </w:r>
      <w:r w:rsidR="006D7A72">
        <w:rPr>
          <w:sz w:val="24"/>
          <w:szCs w:val="24"/>
        </w:rPr>
        <w:t xml:space="preserve">the </w:t>
      </w:r>
      <w:r w:rsidR="00CA46BE">
        <w:rPr>
          <w:sz w:val="24"/>
          <w:szCs w:val="24"/>
        </w:rPr>
        <w:t>Theater Program</w:t>
      </w:r>
      <w:r w:rsidR="00CA46BE" w:rsidRPr="000818B7">
        <w:rPr>
          <w:sz w:val="24"/>
          <w:szCs w:val="24"/>
        </w:rPr>
        <w:t xml:space="preserve"> and undergraduate performance</w:t>
      </w:r>
      <w:r w:rsidR="009070EA">
        <w:rPr>
          <w:sz w:val="24"/>
          <w:szCs w:val="24"/>
        </w:rPr>
        <w:t xml:space="preserve"> groups</w:t>
      </w:r>
      <w:r w:rsidR="00CA46BE" w:rsidRPr="000818B7">
        <w:rPr>
          <w:sz w:val="24"/>
          <w:szCs w:val="24"/>
        </w:rPr>
        <w:t xml:space="preserve">, Plunkett is a member of the a cappella group the Princeton Footnotes and performed with the group on </w:t>
      </w:r>
      <w:r w:rsidR="00CA46BE">
        <w:rPr>
          <w:sz w:val="24"/>
          <w:szCs w:val="24"/>
        </w:rPr>
        <w:t>s</w:t>
      </w:r>
      <w:r w:rsidR="00CA46BE" w:rsidRPr="000818B7">
        <w:rPr>
          <w:sz w:val="24"/>
          <w:szCs w:val="24"/>
        </w:rPr>
        <w:t xml:space="preserve">eason </w:t>
      </w:r>
      <w:r w:rsidR="00CA46BE">
        <w:rPr>
          <w:sz w:val="24"/>
          <w:szCs w:val="24"/>
        </w:rPr>
        <w:t>f</w:t>
      </w:r>
      <w:r w:rsidR="00CA46BE" w:rsidRPr="000818B7">
        <w:rPr>
          <w:sz w:val="24"/>
          <w:szCs w:val="24"/>
        </w:rPr>
        <w:t xml:space="preserve">our of NBC’s </w:t>
      </w:r>
      <w:r w:rsidR="00CA46BE" w:rsidRPr="006D7A72">
        <w:rPr>
          <w:i/>
          <w:sz w:val="24"/>
          <w:szCs w:val="24"/>
        </w:rPr>
        <w:t>The Sing-Off</w:t>
      </w:r>
      <w:r w:rsidR="00CA46BE" w:rsidRPr="000818B7">
        <w:rPr>
          <w:sz w:val="24"/>
          <w:szCs w:val="24"/>
        </w:rPr>
        <w:t>.</w:t>
      </w:r>
    </w:p>
    <w:p w14:paraId="6DD39944" w14:textId="77777777" w:rsidR="00F45638" w:rsidRDefault="00F45638" w:rsidP="003314DD">
      <w:pPr>
        <w:spacing w:line="360" w:lineRule="auto"/>
        <w:rPr>
          <w:sz w:val="24"/>
          <w:szCs w:val="24"/>
        </w:rPr>
      </w:pPr>
    </w:p>
    <w:p w14:paraId="7D674C91" w14:textId="250FB265" w:rsidR="006D7D8F" w:rsidRDefault="006D7D8F" w:rsidP="003314DD">
      <w:pPr>
        <w:spacing w:line="360" w:lineRule="auto"/>
        <w:rPr>
          <w:sz w:val="24"/>
          <w:szCs w:val="24"/>
        </w:rPr>
      </w:pPr>
      <w:r>
        <w:rPr>
          <w:sz w:val="24"/>
          <w:szCs w:val="24"/>
        </w:rPr>
        <w:t>The complexity of the play and the characters led the seniors to seek a professional director like Sandberg to helm the production. “The layers and challenges will push us further than any other project we’ve undertaken,” notes Lawrence.  “It is so easy to do this play wrong</w:t>
      </w:r>
      <w:r w:rsidR="009070EA">
        <w:rPr>
          <w:sz w:val="24"/>
          <w:szCs w:val="24"/>
        </w:rPr>
        <w:t>,” adds Plunkett, “It is</w:t>
      </w:r>
      <w:r w:rsidR="00CA46BE">
        <w:rPr>
          <w:sz w:val="24"/>
          <w:szCs w:val="24"/>
        </w:rPr>
        <w:t xml:space="preserve"> terrifying for an actor.”</w:t>
      </w:r>
    </w:p>
    <w:p w14:paraId="0D2E5596" w14:textId="77777777" w:rsidR="006D7D8F" w:rsidRDefault="006D7D8F" w:rsidP="003314DD">
      <w:pPr>
        <w:spacing w:line="360" w:lineRule="auto"/>
        <w:rPr>
          <w:sz w:val="24"/>
          <w:szCs w:val="24"/>
        </w:rPr>
      </w:pPr>
    </w:p>
    <w:p w14:paraId="21CF8937" w14:textId="4ED31350" w:rsidR="003314DD" w:rsidRDefault="003314DD" w:rsidP="003314DD">
      <w:pPr>
        <w:pStyle w:val="Normal2"/>
        <w:spacing w:line="360" w:lineRule="auto"/>
      </w:pPr>
      <w:r>
        <w:rPr>
          <w:rFonts w:ascii="Times New Roman" w:eastAsia="Times New Roman" w:hAnsi="Times New Roman" w:cs="Times New Roman"/>
          <w:sz w:val="24"/>
        </w:rPr>
        <w:t xml:space="preserve">Both a director and a playwright, Sandberg directed recent Lewis Center productions including </w:t>
      </w:r>
      <w:r>
        <w:rPr>
          <w:rFonts w:ascii="Times New Roman" w:eastAsia="Times New Roman" w:hAnsi="Times New Roman" w:cs="Times New Roman"/>
          <w:i/>
          <w:sz w:val="24"/>
        </w:rPr>
        <w:t xml:space="preserve">Madman Robertson, Uncle </w:t>
      </w:r>
      <w:proofErr w:type="spellStart"/>
      <w:r>
        <w:rPr>
          <w:rFonts w:ascii="Times New Roman" w:eastAsia="Times New Roman" w:hAnsi="Times New Roman" w:cs="Times New Roman"/>
          <w:i/>
          <w:sz w:val="24"/>
        </w:rPr>
        <w:t>Vanya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A Steady Rain, A Broad Abroad,</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How I Learned to Drive</w:t>
      </w:r>
      <w:r>
        <w:rPr>
          <w:rFonts w:ascii="Times New Roman" w:eastAsia="Times New Roman" w:hAnsi="Times New Roman" w:cs="Times New Roman"/>
          <w:sz w:val="24"/>
        </w:rPr>
        <w:t xml:space="preserve">, as well as Princeton Summer Theater productions of </w:t>
      </w:r>
      <w:r w:rsidR="00382C17">
        <w:rPr>
          <w:rFonts w:ascii="Times New Roman" w:eastAsia="Times New Roman" w:hAnsi="Times New Roman" w:cs="Times New Roman"/>
          <w:i/>
          <w:sz w:val="24"/>
        </w:rPr>
        <w:t>Pygmalion</w:t>
      </w:r>
      <w:r w:rsidR="00382C1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The Heidi Chronicles.</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His play, </w:t>
      </w:r>
      <w:r>
        <w:rPr>
          <w:rFonts w:ascii="Times New Roman" w:eastAsia="Times New Roman" w:hAnsi="Times New Roman" w:cs="Times New Roman"/>
          <w:i/>
          <w:sz w:val="24"/>
        </w:rPr>
        <w:t xml:space="preserve">Roundelay, </w:t>
      </w:r>
      <w:r>
        <w:rPr>
          <w:rFonts w:ascii="Times New Roman" w:eastAsia="Times New Roman" w:hAnsi="Times New Roman" w:cs="Times New Roman"/>
          <w:sz w:val="24"/>
        </w:rPr>
        <w:t>premiered at Passage Theater in 2013.</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222222"/>
          <w:sz w:val="24"/>
        </w:rPr>
        <w:t xml:space="preserve">His plays have been seen in Australia, Canada, England, Japan, Panama, and South Korea, as well as at theaters throughout the U.S. including the Barter, Dallas Children’s Theater, Providence Black Rep, </w:t>
      </w:r>
      <w:r>
        <w:rPr>
          <w:rFonts w:ascii="Times New Roman" w:eastAsia="Times New Roman" w:hAnsi="Times New Roman" w:cs="Times New Roman"/>
          <w:color w:val="222222"/>
          <w:sz w:val="24"/>
        </w:rPr>
        <w:lastRenderedPageBreak/>
        <w:t>Stages Repertory Theatre and Yale Cabaret. He has been commissioned by, among others, George Street Playhouse, McCarter Theatre, Metro Theater Company, and Seattle Children’s Theatre.  Sandberg is a Princeton alumnus and in 2014 received the University’s President's Distinguished Teaching Award.</w:t>
      </w:r>
    </w:p>
    <w:p w14:paraId="7ACC09F1" w14:textId="77777777" w:rsidR="00F45638" w:rsidRPr="000818B7" w:rsidRDefault="00F45638" w:rsidP="003314DD">
      <w:pPr>
        <w:spacing w:line="360" w:lineRule="auto"/>
        <w:rPr>
          <w:sz w:val="24"/>
          <w:szCs w:val="24"/>
        </w:rPr>
      </w:pPr>
    </w:p>
    <w:p w14:paraId="5C8671A5" w14:textId="7D9FBA24" w:rsidR="000818B7" w:rsidRPr="00382C17" w:rsidRDefault="00994A71" w:rsidP="003314DD">
      <w:pPr>
        <w:spacing w:line="360" w:lineRule="auto"/>
        <w:rPr>
          <w:sz w:val="24"/>
          <w:szCs w:val="24"/>
        </w:rPr>
      </w:pPr>
      <w:r w:rsidRPr="00382C17">
        <w:rPr>
          <w:sz w:val="24"/>
          <w:szCs w:val="24"/>
        </w:rPr>
        <w:t>T</w:t>
      </w:r>
      <w:r w:rsidR="000818B7" w:rsidRPr="00382C17">
        <w:rPr>
          <w:sz w:val="24"/>
          <w:szCs w:val="24"/>
        </w:rPr>
        <w:t xml:space="preserve">he cast also features Patrick Boroughs </w:t>
      </w:r>
      <w:r w:rsidR="003314DD" w:rsidRPr="00382C17">
        <w:rPr>
          <w:sz w:val="24"/>
          <w:szCs w:val="24"/>
        </w:rPr>
        <w:t>’</w:t>
      </w:r>
      <w:r w:rsidR="000818B7" w:rsidRPr="00382C17">
        <w:rPr>
          <w:sz w:val="24"/>
          <w:szCs w:val="24"/>
        </w:rPr>
        <w:t xml:space="preserve">18, Alex </w:t>
      </w:r>
      <w:proofErr w:type="spellStart"/>
      <w:r w:rsidR="000818B7" w:rsidRPr="00382C17">
        <w:rPr>
          <w:sz w:val="24"/>
          <w:szCs w:val="24"/>
        </w:rPr>
        <w:t>Vogelsang</w:t>
      </w:r>
      <w:proofErr w:type="spellEnd"/>
      <w:r w:rsidR="000818B7" w:rsidRPr="00382C17">
        <w:rPr>
          <w:sz w:val="24"/>
          <w:szCs w:val="24"/>
        </w:rPr>
        <w:t xml:space="preserve"> </w:t>
      </w:r>
      <w:r w:rsidR="003314DD" w:rsidRPr="00382C17">
        <w:rPr>
          <w:sz w:val="24"/>
          <w:szCs w:val="24"/>
        </w:rPr>
        <w:t>’</w:t>
      </w:r>
      <w:r w:rsidR="000818B7" w:rsidRPr="00382C17">
        <w:rPr>
          <w:sz w:val="24"/>
          <w:szCs w:val="24"/>
        </w:rPr>
        <w:t xml:space="preserve">18, </w:t>
      </w:r>
      <w:r w:rsidR="00382C17" w:rsidRPr="00382C17">
        <w:rPr>
          <w:sz w:val="24"/>
          <w:szCs w:val="24"/>
        </w:rPr>
        <w:t xml:space="preserve">Robby </w:t>
      </w:r>
      <w:proofErr w:type="spellStart"/>
      <w:r w:rsidR="000818B7" w:rsidRPr="00382C17">
        <w:rPr>
          <w:sz w:val="24"/>
          <w:szCs w:val="24"/>
        </w:rPr>
        <w:t>Keown</w:t>
      </w:r>
      <w:proofErr w:type="spellEnd"/>
      <w:r w:rsidR="000818B7" w:rsidRPr="00382C17">
        <w:rPr>
          <w:sz w:val="24"/>
          <w:szCs w:val="24"/>
        </w:rPr>
        <w:t xml:space="preserve"> </w:t>
      </w:r>
      <w:r w:rsidR="003314DD" w:rsidRPr="00382C17">
        <w:rPr>
          <w:sz w:val="24"/>
          <w:szCs w:val="24"/>
        </w:rPr>
        <w:t>’</w:t>
      </w:r>
      <w:r w:rsidR="000818B7" w:rsidRPr="00382C17">
        <w:rPr>
          <w:sz w:val="24"/>
          <w:szCs w:val="24"/>
        </w:rPr>
        <w:t xml:space="preserve">17, and Deirdre </w:t>
      </w:r>
      <w:proofErr w:type="spellStart"/>
      <w:r w:rsidR="000818B7" w:rsidRPr="00382C17">
        <w:rPr>
          <w:sz w:val="24"/>
          <w:szCs w:val="24"/>
        </w:rPr>
        <w:t>Ricaurte</w:t>
      </w:r>
      <w:proofErr w:type="spellEnd"/>
      <w:r w:rsidR="000818B7" w:rsidRPr="00382C17">
        <w:rPr>
          <w:sz w:val="24"/>
          <w:szCs w:val="24"/>
        </w:rPr>
        <w:t xml:space="preserve"> </w:t>
      </w:r>
      <w:r w:rsidR="003314DD" w:rsidRPr="00382C17">
        <w:rPr>
          <w:sz w:val="24"/>
          <w:szCs w:val="24"/>
        </w:rPr>
        <w:t>’</w:t>
      </w:r>
      <w:r w:rsidR="000818B7" w:rsidRPr="00382C17">
        <w:rPr>
          <w:sz w:val="24"/>
          <w:szCs w:val="24"/>
        </w:rPr>
        <w:t xml:space="preserve">16. Student technicians and designers include Magda </w:t>
      </w:r>
      <w:proofErr w:type="spellStart"/>
      <w:r w:rsidR="000818B7" w:rsidRPr="00382C17">
        <w:rPr>
          <w:sz w:val="24"/>
          <w:szCs w:val="24"/>
        </w:rPr>
        <w:t>Stankowska</w:t>
      </w:r>
      <w:proofErr w:type="spellEnd"/>
      <w:r w:rsidR="000818B7" w:rsidRPr="00382C17">
        <w:rPr>
          <w:sz w:val="24"/>
          <w:szCs w:val="24"/>
        </w:rPr>
        <w:t xml:space="preserve"> </w:t>
      </w:r>
      <w:r w:rsidR="003314DD" w:rsidRPr="00382C17">
        <w:rPr>
          <w:sz w:val="24"/>
          <w:szCs w:val="24"/>
        </w:rPr>
        <w:t>’</w:t>
      </w:r>
      <w:r w:rsidR="000818B7" w:rsidRPr="00382C17">
        <w:rPr>
          <w:sz w:val="24"/>
          <w:szCs w:val="24"/>
        </w:rPr>
        <w:t xml:space="preserve">18 as </w:t>
      </w:r>
      <w:r w:rsidR="003314DD" w:rsidRPr="00382C17">
        <w:rPr>
          <w:sz w:val="24"/>
          <w:szCs w:val="24"/>
        </w:rPr>
        <w:t>s</w:t>
      </w:r>
      <w:r w:rsidR="000818B7" w:rsidRPr="00382C17">
        <w:rPr>
          <w:sz w:val="24"/>
          <w:szCs w:val="24"/>
        </w:rPr>
        <w:t xml:space="preserve">tage </w:t>
      </w:r>
      <w:r w:rsidR="003314DD" w:rsidRPr="00382C17">
        <w:rPr>
          <w:sz w:val="24"/>
          <w:szCs w:val="24"/>
        </w:rPr>
        <w:t>m</w:t>
      </w:r>
      <w:r w:rsidR="000818B7" w:rsidRPr="00382C17">
        <w:rPr>
          <w:sz w:val="24"/>
          <w:szCs w:val="24"/>
        </w:rPr>
        <w:t xml:space="preserve">anager, Wesley Cornwell </w:t>
      </w:r>
      <w:r w:rsidR="003314DD" w:rsidRPr="00382C17">
        <w:rPr>
          <w:sz w:val="24"/>
          <w:szCs w:val="24"/>
        </w:rPr>
        <w:t>’</w:t>
      </w:r>
      <w:r w:rsidR="000818B7" w:rsidRPr="00382C17">
        <w:rPr>
          <w:sz w:val="24"/>
          <w:szCs w:val="24"/>
        </w:rPr>
        <w:t xml:space="preserve">16 as set designer, Erin Valentine </w:t>
      </w:r>
      <w:r w:rsidR="003314DD" w:rsidRPr="00382C17">
        <w:rPr>
          <w:sz w:val="24"/>
          <w:szCs w:val="24"/>
        </w:rPr>
        <w:t>’</w:t>
      </w:r>
      <w:r w:rsidR="000818B7" w:rsidRPr="00382C17">
        <w:rPr>
          <w:sz w:val="24"/>
          <w:szCs w:val="24"/>
        </w:rPr>
        <w:t xml:space="preserve">16 as costume designer, Sydney Becker </w:t>
      </w:r>
      <w:r w:rsidR="003314DD" w:rsidRPr="00382C17">
        <w:rPr>
          <w:sz w:val="24"/>
          <w:szCs w:val="24"/>
        </w:rPr>
        <w:t>’</w:t>
      </w:r>
      <w:r w:rsidR="000818B7" w:rsidRPr="00382C17">
        <w:rPr>
          <w:sz w:val="24"/>
          <w:szCs w:val="24"/>
        </w:rPr>
        <w:t xml:space="preserve">17 as lighting designer, Hillel Friedman </w:t>
      </w:r>
      <w:r w:rsidR="003314DD" w:rsidRPr="00382C17">
        <w:rPr>
          <w:sz w:val="24"/>
          <w:szCs w:val="24"/>
        </w:rPr>
        <w:t>’</w:t>
      </w:r>
      <w:r w:rsidR="000818B7" w:rsidRPr="00382C17">
        <w:rPr>
          <w:sz w:val="24"/>
          <w:szCs w:val="24"/>
        </w:rPr>
        <w:t xml:space="preserve">17 as sound designer, and </w:t>
      </w:r>
      <w:r w:rsidR="00382C17" w:rsidRPr="00382C17">
        <w:rPr>
          <w:sz w:val="24"/>
          <w:szCs w:val="24"/>
        </w:rPr>
        <w:t xml:space="preserve">Alex Daniels ’17, </w:t>
      </w:r>
      <w:r w:rsidR="000818B7" w:rsidRPr="00382C17">
        <w:rPr>
          <w:sz w:val="24"/>
          <w:szCs w:val="24"/>
        </w:rPr>
        <w:t xml:space="preserve">Eric Yang </w:t>
      </w:r>
      <w:r w:rsidR="003314DD" w:rsidRPr="00382C17">
        <w:rPr>
          <w:sz w:val="24"/>
          <w:szCs w:val="24"/>
        </w:rPr>
        <w:t>’</w:t>
      </w:r>
      <w:r w:rsidR="000818B7" w:rsidRPr="00382C17">
        <w:rPr>
          <w:sz w:val="24"/>
          <w:szCs w:val="24"/>
        </w:rPr>
        <w:t xml:space="preserve">17 and Zara </w:t>
      </w:r>
      <w:proofErr w:type="spellStart"/>
      <w:r w:rsidR="000818B7" w:rsidRPr="00382C17">
        <w:rPr>
          <w:sz w:val="24"/>
          <w:szCs w:val="24"/>
        </w:rPr>
        <w:t>Jayant</w:t>
      </w:r>
      <w:proofErr w:type="spellEnd"/>
      <w:r w:rsidR="000818B7" w:rsidRPr="00382C17">
        <w:rPr>
          <w:sz w:val="24"/>
          <w:szCs w:val="24"/>
        </w:rPr>
        <w:t xml:space="preserve"> </w:t>
      </w:r>
      <w:r w:rsidR="003314DD" w:rsidRPr="00382C17">
        <w:rPr>
          <w:sz w:val="24"/>
          <w:szCs w:val="24"/>
        </w:rPr>
        <w:t>’</w:t>
      </w:r>
      <w:r w:rsidR="000818B7" w:rsidRPr="00382C17">
        <w:rPr>
          <w:sz w:val="24"/>
          <w:szCs w:val="24"/>
        </w:rPr>
        <w:t xml:space="preserve">19 </w:t>
      </w:r>
      <w:r w:rsidR="00772196">
        <w:rPr>
          <w:sz w:val="24"/>
          <w:szCs w:val="24"/>
        </w:rPr>
        <w:t>on</w:t>
      </w:r>
      <w:r w:rsidR="000818B7" w:rsidRPr="00382C17">
        <w:rPr>
          <w:sz w:val="24"/>
          <w:szCs w:val="24"/>
        </w:rPr>
        <w:t xml:space="preserve"> run crew. Vince Di Mura</w:t>
      </w:r>
      <w:r w:rsidR="009070EA" w:rsidRPr="00382C17">
        <w:rPr>
          <w:sz w:val="24"/>
          <w:szCs w:val="24"/>
        </w:rPr>
        <w:t xml:space="preserve">, </w:t>
      </w:r>
      <w:r w:rsidRPr="00382C17">
        <w:rPr>
          <w:sz w:val="24"/>
          <w:szCs w:val="24"/>
        </w:rPr>
        <w:t>the Lewis Center’s resident musical director and composer</w:t>
      </w:r>
      <w:r w:rsidR="009070EA" w:rsidRPr="00382C17">
        <w:rPr>
          <w:sz w:val="24"/>
          <w:szCs w:val="24"/>
        </w:rPr>
        <w:t xml:space="preserve">, </w:t>
      </w:r>
      <w:r w:rsidR="000818B7" w:rsidRPr="00382C17">
        <w:rPr>
          <w:sz w:val="24"/>
          <w:szCs w:val="24"/>
        </w:rPr>
        <w:t>serve</w:t>
      </w:r>
      <w:r w:rsidR="003314DD" w:rsidRPr="00382C17">
        <w:rPr>
          <w:sz w:val="24"/>
          <w:szCs w:val="24"/>
        </w:rPr>
        <w:t>s</w:t>
      </w:r>
      <w:r w:rsidR="000818B7" w:rsidRPr="00382C17">
        <w:rPr>
          <w:sz w:val="24"/>
          <w:szCs w:val="24"/>
        </w:rPr>
        <w:t xml:space="preserve"> as </w:t>
      </w:r>
      <w:r w:rsidR="00382C17" w:rsidRPr="00382C17">
        <w:rPr>
          <w:sz w:val="24"/>
          <w:szCs w:val="24"/>
        </w:rPr>
        <w:t xml:space="preserve">composer and </w:t>
      </w:r>
      <w:r w:rsidR="000818B7" w:rsidRPr="00382C17">
        <w:rPr>
          <w:sz w:val="24"/>
          <w:szCs w:val="24"/>
        </w:rPr>
        <w:t xml:space="preserve">music director for the production. </w:t>
      </w:r>
    </w:p>
    <w:p w14:paraId="551C3144" w14:textId="77777777" w:rsidR="003314DD" w:rsidRDefault="003314DD" w:rsidP="003314DD">
      <w:pPr>
        <w:spacing w:line="360" w:lineRule="auto"/>
        <w:rPr>
          <w:sz w:val="24"/>
          <w:szCs w:val="24"/>
        </w:rPr>
      </w:pPr>
    </w:p>
    <w:p w14:paraId="379147EB" w14:textId="752CDF2E" w:rsidR="008071FC" w:rsidRPr="008071FC" w:rsidRDefault="008071FC" w:rsidP="008071FC">
      <w:pPr>
        <w:spacing w:line="360" w:lineRule="auto"/>
        <w:rPr>
          <w:sz w:val="24"/>
          <w:szCs w:val="24"/>
        </w:rPr>
      </w:pPr>
      <w:r w:rsidRPr="008071FC">
        <w:rPr>
          <w:sz w:val="24"/>
          <w:szCs w:val="24"/>
        </w:rPr>
        <w:t xml:space="preserve">The play was originally </w:t>
      </w:r>
      <w:proofErr w:type="spellStart"/>
      <w:r w:rsidRPr="008071FC">
        <w:rPr>
          <w:color w:val="1C1C1C"/>
          <w:kern w:val="0"/>
          <w:sz w:val="24"/>
          <w:szCs w:val="24"/>
        </w:rPr>
        <w:t>workshopped</w:t>
      </w:r>
      <w:proofErr w:type="spellEnd"/>
      <w:r w:rsidRPr="008071FC">
        <w:rPr>
          <w:color w:val="1C1C1C"/>
          <w:kern w:val="0"/>
          <w:sz w:val="24"/>
          <w:szCs w:val="24"/>
        </w:rPr>
        <w:t xml:space="preserve"> with the Joint Stock Theatre in </w:t>
      </w:r>
      <w:r>
        <w:rPr>
          <w:color w:val="1C1C1C"/>
          <w:kern w:val="0"/>
          <w:sz w:val="24"/>
          <w:szCs w:val="24"/>
        </w:rPr>
        <w:t>London</w:t>
      </w:r>
      <w:r w:rsidRPr="008071FC">
        <w:rPr>
          <w:color w:val="1C1C1C"/>
          <w:kern w:val="0"/>
          <w:sz w:val="24"/>
          <w:szCs w:val="24"/>
        </w:rPr>
        <w:t xml:space="preserve"> in late 1978 and premiered at </w:t>
      </w:r>
      <w:proofErr w:type="spellStart"/>
      <w:r w:rsidRPr="008071FC">
        <w:rPr>
          <w:color w:val="1C1C1C"/>
          <w:kern w:val="0"/>
          <w:sz w:val="24"/>
          <w:szCs w:val="24"/>
        </w:rPr>
        <w:t>Dartington</w:t>
      </w:r>
      <w:proofErr w:type="spellEnd"/>
      <w:r w:rsidRPr="008071FC">
        <w:rPr>
          <w:color w:val="1C1C1C"/>
          <w:kern w:val="0"/>
          <w:sz w:val="24"/>
          <w:szCs w:val="24"/>
        </w:rPr>
        <w:t xml:space="preserve"> College of Arts, Devon, in February 1979.  The first American production was directed by Broadway legend Tommy Tune in 1981.  The Atlantic Theater</w:t>
      </w:r>
      <w:r w:rsidRPr="008071FC">
        <w:rPr>
          <w:sz w:val="24"/>
          <w:szCs w:val="24"/>
        </w:rPr>
        <w:t xml:space="preserve"> Company in New York</w:t>
      </w:r>
      <w:r>
        <w:rPr>
          <w:sz w:val="24"/>
          <w:szCs w:val="24"/>
        </w:rPr>
        <w:t xml:space="preserve"> City</w:t>
      </w:r>
      <w:r w:rsidRPr="008071FC">
        <w:rPr>
          <w:sz w:val="24"/>
          <w:szCs w:val="24"/>
        </w:rPr>
        <w:t xml:space="preserve"> presented </w:t>
      </w:r>
      <w:r w:rsidR="006D7A72" w:rsidRPr="006D7A72">
        <w:rPr>
          <w:i/>
          <w:sz w:val="24"/>
          <w:szCs w:val="24"/>
        </w:rPr>
        <w:t>Cloud Nine</w:t>
      </w:r>
      <w:r w:rsidRPr="008071FC">
        <w:rPr>
          <w:sz w:val="24"/>
          <w:szCs w:val="24"/>
        </w:rPr>
        <w:t xml:space="preserve"> earlier this fall, and the Princeton production’s cast struggled with whether they sh</w:t>
      </w:r>
      <w:r w:rsidR="00D15E49">
        <w:rPr>
          <w:sz w:val="24"/>
          <w:szCs w:val="24"/>
        </w:rPr>
        <w:t>ould see it.  They did and no</w:t>
      </w:r>
      <w:bookmarkStart w:id="0" w:name="_GoBack"/>
      <w:bookmarkEnd w:id="0"/>
      <w:r w:rsidR="00D15E49">
        <w:rPr>
          <w:sz w:val="24"/>
          <w:szCs w:val="24"/>
        </w:rPr>
        <w:t>te</w:t>
      </w:r>
      <w:r w:rsidRPr="008071FC">
        <w:rPr>
          <w:sz w:val="24"/>
          <w:szCs w:val="24"/>
        </w:rPr>
        <w:t xml:space="preserve"> that they learned f</w:t>
      </w:r>
      <w:r>
        <w:rPr>
          <w:sz w:val="24"/>
          <w:szCs w:val="24"/>
        </w:rPr>
        <w:t>rom</w:t>
      </w:r>
      <w:r w:rsidRPr="008071FC">
        <w:rPr>
          <w:sz w:val="24"/>
          <w:szCs w:val="24"/>
        </w:rPr>
        <w:t xml:space="preserve"> the choices made by that production</w:t>
      </w:r>
      <w:r>
        <w:rPr>
          <w:sz w:val="24"/>
          <w:szCs w:val="24"/>
        </w:rPr>
        <w:t>’</w:t>
      </w:r>
      <w:r w:rsidRPr="008071FC">
        <w:rPr>
          <w:sz w:val="24"/>
          <w:szCs w:val="24"/>
        </w:rPr>
        <w:t>s artistic team.</w:t>
      </w:r>
    </w:p>
    <w:p w14:paraId="1870B9B6" w14:textId="77777777" w:rsidR="008071FC" w:rsidRDefault="008071FC" w:rsidP="003314DD">
      <w:pPr>
        <w:spacing w:line="360" w:lineRule="auto"/>
        <w:rPr>
          <w:sz w:val="24"/>
          <w:szCs w:val="24"/>
        </w:rPr>
      </w:pPr>
    </w:p>
    <w:p w14:paraId="359AD90B" w14:textId="06F39255" w:rsidR="003314DD" w:rsidRPr="000818B7" w:rsidRDefault="003314DD" w:rsidP="003314DD">
      <w:pPr>
        <w:spacing w:line="360" w:lineRule="auto"/>
        <w:rPr>
          <w:sz w:val="24"/>
          <w:szCs w:val="24"/>
        </w:rPr>
      </w:pPr>
      <w:r>
        <w:rPr>
          <w:sz w:val="24"/>
          <w:szCs w:val="24"/>
        </w:rPr>
        <w:t xml:space="preserve">While the </w:t>
      </w:r>
      <w:proofErr w:type="gramStart"/>
      <w:r>
        <w:rPr>
          <w:sz w:val="24"/>
          <w:szCs w:val="24"/>
        </w:rPr>
        <w:t>three featured</w:t>
      </w:r>
      <w:proofErr w:type="gramEnd"/>
      <w:r>
        <w:rPr>
          <w:sz w:val="24"/>
          <w:szCs w:val="24"/>
        </w:rPr>
        <w:t xml:space="preserve"> seniors share a passion for theater, the</w:t>
      </w:r>
      <w:r w:rsidR="006D7A72">
        <w:rPr>
          <w:sz w:val="24"/>
          <w:szCs w:val="24"/>
        </w:rPr>
        <w:t>y</w:t>
      </w:r>
      <w:r>
        <w:rPr>
          <w:sz w:val="24"/>
          <w:szCs w:val="24"/>
        </w:rPr>
        <w:t xml:space="preserve"> plan different career paths after Princeton.  Gruenberg intends to pursue a career as a professional director and actor and will be applying for fellowships and apprenticeships.  Lawrence plans to work in political and economic development in the Middle East, having spent last summer in Egypt and Morocco, although </w:t>
      </w:r>
      <w:r w:rsidR="006D7A72">
        <w:rPr>
          <w:sz w:val="24"/>
          <w:szCs w:val="24"/>
        </w:rPr>
        <w:t xml:space="preserve">he </w:t>
      </w:r>
      <w:r>
        <w:rPr>
          <w:sz w:val="24"/>
          <w:szCs w:val="24"/>
        </w:rPr>
        <w:t xml:space="preserve">hopes to keep theater as a part of his life.  Plunkett hopes to spend a year abroad through Princeton’s </w:t>
      </w:r>
      <w:r w:rsidR="006D7A72">
        <w:rPr>
          <w:sz w:val="24"/>
          <w:szCs w:val="24"/>
        </w:rPr>
        <w:t>A</w:t>
      </w:r>
      <w:r>
        <w:rPr>
          <w:sz w:val="24"/>
          <w:szCs w:val="24"/>
        </w:rPr>
        <w:t xml:space="preserve">lumni </w:t>
      </w:r>
      <w:r w:rsidR="006D7A72">
        <w:rPr>
          <w:sz w:val="24"/>
          <w:szCs w:val="24"/>
        </w:rPr>
        <w:t>C</w:t>
      </w:r>
      <w:r>
        <w:rPr>
          <w:sz w:val="24"/>
          <w:szCs w:val="24"/>
        </w:rPr>
        <w:t>orps before applying to law school.</w:t>
      </w:r>
    </w:p>
    <w:p w14:paraId="2CC29EC2" w14:textId="77777777" w:rsidR="000818B7" w:rsidRPr="000818B7" w:rsidRDefault="000818B7" w:rsidP="003314DD">
      <w:pPr>
        <w:spacing w:line="360" w:lineRule="auto"/>
        <w:rPr>
          <w:sz w:val="24"/>
          <w:szCs w:val="24"/>
        </w:rPr>
      </w:pPr>
    </w:p>
    <w:p w14:paraId="41514DD2" w14:textId="3C2BC112" w:rsidR="000818B7" w:rsidRPr="000818B7" w:rsidRDefault="000818B7" w:rsidP="003314DD">
      <w:pPr>
        <w:spacing w:line="360" w:lineRule="auto"/>
        <w:rPr>
          <w:sz w:val="24"/>
          <w:szCs w:val="24"/>
        </w:rPr>
      </w:pPr>
      <w:r w:rsidRPr="000818B7">
        <w:rPr>
          <w:sz w:val="24"/>
          <w:szCs w:val="24"/>
        </w:rPr>
        <w:t xml:space="preserve">Tickets for </w:t>
      </w:r>
      <w:r w:rsidRPr="009070EA">
        <w:rPr>
          <w:i/>
          <w:sz w:val="24"/>
          <w:szCs w:val="24"/>
        </w:rPr>
        <w:t>Cloud Nine</w:t>
      </w:r>
      <w:r w:rsidRPr="000818B7">
        <w:rPr>
          <w:sz w:val="24"/>
          <w:szCs w:val="24"/>
        </w:rPr>
        <w:t xml:space="preserve"> are $12 general admission and $11 for students and seniors when purchased in advance, and $17 general admission and $15 for students and seniors purchased the day of performances at the box office. Tickets are available through the University’s new ticketing system, which offers greater flexibility for online ordering and print-at-home tickets. To purchase tickets online visit arts.princeton.edu</w:t>
      </w:r>
      <w:r w:rsidR="009070EA">
        <w:rPr>
          <w:sz w:val="24"/>
          <w:szCs w:val="24"/>
        </w:rPr>
        <w:t>/</w:t>
      </w:r>
      <w:proofErr w:type="spellStart"/>
      <w:r w:rsidR="009070EA">
        <w:rPr>
          <w:sz w:val="24"/>
          <w:szCs w:val="24"/>
        </w:rPr>
        <w:t>cloudnine</w:t>
      </w:r>
      <w:proofErr w:type="spellEnd"/>
      <w:r w:rsidR="009070EA">
        <w:rPr>
          <w:sz w:val="24"/>
          <w:szCs w:val="24"/>
        </w:rPr>
        <w:t>,</w:t>
      </w:r>
      <w:r w:rsidRPr="000818B7">
        <w:rPr>
          <w:sz w:val="24"/>
          <w:szCs w:val="24"/>
        </w:rPr>
        <w:t xml:space="preserve"> call Princeton University Ticketing at </w:t>
      </w:r>
      <w:r w:rsidRPr="000818B7">
        <w:rPr>
          <w:sz w:val="24"/>
          <w:szCs w:val="24"/>
        </w:rPr>
        <w:lastRenderedPageBreak/>
        <w:t>609.258.9220, or stop by the Frist Campus Center Ticket Office. Tickets will also be available at the door prior to performances.</w:t>
      </w:r>
    </w:p>
    <w:p w14:paraId="672346DB" w14:textId="77777777" w:rsidR="000818B7" w:rsidRPr="000818B7" w:rsidRDefault="000818B7" w:rsidP="003314DD">
      <w:pPr>
        <w:spacing w:line="360" w:lineRule="auto"/>
        <w:rPr>
          <w:sz w:val="24"/>
          <w:szCs w:val="24"/>
        </w:rPr>
      </w:pPr>
    </w:p>
    <w:p w14:paraId="4F622A08" w14:textId="77777777" w:rsidR="000818B7" w:rsidRPr="000818B7" w:rsidRDefault="000818B7" w:rsidP="003314DD">
      <w:pPr>
        <w:spacing w:line="360" w:lineRule="auto"/>
        <w:rPr>
          <w:sz w:val="24"/>
          <w:szCs w:val="24"/>
        </w:rPr>
      </w:pPr>
      <w:r w:rsidRPr="000818B7">
        <w:rPr>
          <w:sz w:val="24"/>
          <w:szCs w:val="24"/>
        </w:rPr>
        <w:t xml:space="preserve">The Lewis Center’s Program in Theater annually presents a major, professionally produced play in the fall, as well as a number of student senior thesis productions throughout the year, which will include Sophocles’ </w:t>
      </w:r>
      <w:r w:rsidRPr="009070EA">
        <w:rPr>
          <w:i/>
          <w:sz w:val="24"/>
          <w:szCs w:val="24"/>
        </w:rPr>
        <w:t>Elektra</w:t>
      </w:r>
      <w:r w:rsidRPr="000818B7">
        <w:rPr>
          <w:sz w:val="24"/>
          <w:szCs w:val="24"/>
        </w:rPr>
        <w:t xml:space="preserve">, </w:t>
      </w:r>
      <w:r w:rsidRPr="009070EA">
        <w:rPr>
          <w:i/>
          <w:sz w:val="24"/>
          <w:szCs w:val="24"/>
        </w:rPr>
        <w:t>Disco Pigs</w:t>
      </w:r>
      <w:r w:rsidRPr="000818B7">
        <w:rPr>
          <w:sz w:val="24"/>
          <w:szCs w:val="24"/>
        </w:rPr>
        <w:t xml:space="preserve"> by </w:t>
      </w:r>
      <w:proofErr w:type="spellStart"/>
      <w:r w:rsidRPr="000818B7">
        <w:rPr>
          <w:sz w:val="24"/>
          <w:szCs w:val="24"/>
        </w:rPr>
        <w:t>Enda</w:t>
      </w:r>
      <w:proofErr w:type="spellEnd"/>
      <w:r w:rsidRPr="000818B7">
        <w:rPr>
          <w:sz w:val="24"/>
          <w:szCs w:val="24"/>
        </w:rPr>
        <w:t xml:space="preserve"> Walsh, a new take on the musical classic </w:t>
      </w:r>
      <w:proofErr w:type="spellStart"/>
      <w:r w:rsidRPr="009070EA">
        <w:rPr>
          <w:i/>
          <w:sz w:val="24"/>
          <w:szCs w:val="24"/>
        </w:rPr>
        <w:t>Singin</w:t>
      </w:r>
      <w:proofErr w:type="spellEnd"/>
      <w:r w:rsidRPr="009070EA">
        <w:rPr>
          <w:i/>
          <w:sz w:val="24"/>
          <w:szCs w:val="24"/>
        </w:rPr>
        <w:t>’ in the Rain</w:t>
      </w:r>
      <w:r w:rsidRPr="000818B7">
        <w:rPr>
          <w:sz w:val="24"/>
          <w:szCs w:val="24"/>
        </w:rPr>
        <w:t xml:space="preserve">, a new dance-theater work exploring the racial concept of dual consciousness, a new musical based on </w:t>
      </w:r>
      <w:r w:rsidRPr="009070EA">
        <w:rPr>
          <w:i/>
          <w:sz w:val="24"/>
          <w:szCs w:val="24"/>
        </w:rPr>
        <w:t>The Picture of Dorian Gray</w:t>
      </w:r>
      <w:r w:rsidRPr="000818B7">
        <w:rPr>
          <w:sz w:val="24"/>
          <w:szCs w:val="24"/>
        </w:rPr>
        <w:t xml:space="preserve">, and a concert performance of two Golden Age musicals that explores issues of womanhood. </w:t>
      </w:r>
    </w:p>
    <w:p w14:paraId="03F35305" w14:textId="77777777" w:rsidR="000818B7" w:rsidRPr="000818B7" w:rsidRDefault="000818B7" w:rsidP="003314DD">
      <w:pPr>
        <w:spacing w:line="360" w:lineRule="auto"/>
        <w:rPr>
          <w:sz w:val="24"/>
          <w:szCs w:val="24"/>
        </w:rPr>
      </w:pPr>
    </w:p>
    <w:p w14:paraId="1A2EF79C" w14:textId="5096595D" w:rsidR="000818B7" w:rsidRPr="000818B7" w:rsidRDefault="000818B7" w:rsidP="003314DD">
      <w:pPr>
        <w:spacing w:line="360" w:lineRule="auto"/>
        <w:rPr>
          <w:sz w:val="24"/>
          <w:szCs w:val="24"/>
        </w:rPr>
      </w:pPr>
      <w:r w:rsidRPr="000818B7">
        <w:rPr>
          <w:sz w:val="24"/>
          <w:szCs w:val="24"/>
        </w:rPr>
        <w:t xml:space="preserve">To learn more about this event and the </w:t>
      </w:r>
      <w:r w:rsidR="006D7A72">
        <w:rPr>
          <w:sz w:val="24"/>
          <w:szCs w:val="24"/>
        </w:rPr>
        <w:t>more than</w:t>
      </w:r>
      <w:r w:rsidRPr="000818B7">
        <w:rPr>
          <w:sz w:val="24"/>
          <w:szCs w:val="24"/>
        </w:rPr>
        <w:t xml:space="preserve"> 100 events offered each year by the Lewis Center for the Arts visit </w:t>
      </w:r>
      <w:hyperlink r:id="rId9" w:history="1">
        <w:r w:rsidRPr="006D7A72">
          <w:rPr>
            <w:rStyle w:val="Hyperlink"/>
            <w:sz w:val="24"/>
            <w:szCs w:val="24"/>
          </w:rPr>
          <w:t>arts.princeton.edu</w:t>
        </w:r>
      </w:hyperlink>
      <w:r w:rsidRPr="000818B7">
        <w:rPr>
          <w:sz w:val="24"/>
          <w:szCs w:val="24"/>
        </w:rPr>
        <w:t>.</w:t>
      </w:r>
    </w:p>
    <w:p w14:paraId="16DDD8E4" w14:textId="77777777" w:rsidR="000818B7" w:rsidRPr="000818B7" w:rsidRDefault="000818B7" w:rsidP="003314DD">
      <w:pPr>
        <w:spacing w:line="360" w:lineRule="auto"/>
        <w:rPr>
          <w:sz w:val="24"/>
          <w:szCs w:val="24"/>
        </w:rPr>
      </w:pPr>
    </w:p>
    <w:p w14:paraId="57D665AA" w14:textId="77777777" w:rsidR="000818B7" w:rsidRPr="000818B7" w:rsidRDefault="000818B7" w:rsidP="00994A71">
      <w:pPr>
        <w:jc w:val="center"/>
        <w:rPr>
          <w:sz w:val="24"/>
          <w:szCs w:val="24"/>
        </w:rPr>
      </w:pPr>
      <w:r w:rsidRPr="000818B7">
        <w:rPr>
          <w:sz w:val="24"/>
          <w:szCs w:val="24"/>
        </w:rPr>
        <w:t>###</w:t>
      </w:r>
    </w:p>
    <w:p w14:paraId="5707057F" w14:textId="77777777" w:rsidR="000818B7" w:rsidRPr="000818B7" w:rsidRDefault="000818B7" w:rsidP="000818B7">
      <w:pPr>
        <w:rPr>
          <w:sz w:val="24"/>
          <w:szCs w:val="24"/>
        </w:rPr>
      </w:pPr>
    </w:p>
    <w:p w14:paraId="436AB1B4" w14:textId="77777777" w:rsidR="000818B7" w:rsidRPr="000818B7" w:rsidRDefault="000818B7" w:rsidP="000818B7">
      <w:pPr>
        <w:rPr>
          <w:sz w:val="24"/>
          <w:szCs w:val="24"/>
        </w:rPr>
      </w:pPr>
    </w:p>
    <w:p w14:paraId="43C2ADF5" w14:textId="557E87D7" w:rsidR="00E34B56" w:rsidRDefault="00E34B56" w:rsidP="000818B7"/>
    <w:sectPr w:rsidR="00E34B56" w:rsidSect="00E34B56">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4593A"/>
    <w:multiLevelType w:val="hybridMultilevel"/>
    <w:tmpl w:val="91B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14D20"/>
    <w:rsid w:val="00017224"/>
    <w:rsid w:val="00023A95"/>
    <w:rsid w:val="00026C07"/>
    <w:rsid w:val="000502F6"/>
    <w:rsid w:val="00053AC4"/>
    <w:rsid w:val="00056030"/>
    <w:rsid w:val="000818B7"/>
    <w:rsid w:val="000A3EE2"/>
    <w:rsid w:val="000B7290"/>
    <w:rsid w:val="000D6B36"/>
    <w:rsid w:val="000F3055"/>
    <w:rsid w:val="000F4CA5"/>
    <w:rsid w:val="000F5614"/>
    <w:rsid w:val="00172AC4"/>
    <w:rsid w:val="001A75DD"/>
    <w:rsid w:val="001B51D9"/>
    <w:rsid w:val="001B57B1"/>
    <w:rsid w:val="001E0C76"/>
    <w:rsid w:val="001F3143"/>
    <w:rsid w:val="002004B9"/>
    <w:rsid w:val="002113F8"/>
    <w:rsid w:val="00215C28"/>
    <w:rsid w:val="00231C5E"/>
    <w:rsid w:val="00236015"/>
    <w:rsid w:val="0023782C"/>
    <w:rsid w:val="002557D7"/>
    <w:rsid w:val="00281BF0"/>
    <w:rsid w:val="002A3BD8"/>
    <w:rsid w:val="002B63DC"/>
    <w:rsid w:val="002C15AC"/>
    <w:rsid w:val="002D2659"/>
    <w:rsid w:val="002E1CDA"/>
    <w:rsid w:val="003213F0"/>
    <w:rsid w:val="00321B87"/>
    <w:rsid w:val="003314DD"/>
    <w:rsid w:val="00334697"/>
    <w:rsid w:val="00357A61"/>
    <w:rsid w:val="00360508"/>
    <w:rsid w:val="00382C17"/>
    <w:rsid w:val="00397CAD"/>
    <w:rsid w:val="003B3D13"/>
    <w:rsid w:val="003F17E9"/>
    <w:rsid w:val="003F266D"/>
    <w:rsid w:val="00400439"/>
    <w:rsid w:val="00412BC2"/>
    <w:rsid w:val="00415003"/>
    <w:rsid w:val="00415E7A"/>
    <w:rsid w:val="00424B15"/>
    <w:rsid w:val="004276E0"/>
    <w:rsid w:val="00435C2F"/>
    <w:rsid w:val="004408E2"/>
    <w:rsid w:val="00443661"/>
    <w:rsid w:val="00463A45"/>
    <w:rsid w:val="00477DED"/>
    <w:rsid w:val="004B775F"/>
    <w:rsid w:val="004C1151"/>
    <w:rsid w:val="004D2A21"/>
    <w:rsid w:val="005106DF"/>
    <w:rsid w:val="00530E77"/>
    <w:rsid w:val="0053656B"/>
    <w:rsid w:val="005478C1"/>
    <w:rsid w:val="005A290F"/>
    <w:rsid w:val="005B1D72"/>
    <w:rsid w:val="005C5500"/>
    <w:rsid w:val="005C5E7B"/>
    <w:rsid w:val="005E4459"/>
    <w:rsid w:val="00604D04"/>
    <w:rsid w:val="0063064F"/>
    <w:rsid w:val="00630D08"/>
    <w:rsid w:val="00671E84"/>
    <w:rsid w:val="006B7270"/>
    <w:rsid w:val="006D7A72"/>
    <w:rsid w:val="006D7D8F"/>
    <w:rsid w:val="006E2252"/>
    <w:rsid w:val="006E41B8"/>
    <w:rsid w:val="006F28A7"/>
    <w:rsid w:val="006F5C08"/>
    <w:rsid w:val="00704343"/>
    <w:rsid w:val="007107C2"/>
    <w:rsid w:val="00722F7D"/>
    <w:rsid w:val="00726A0D"/>
    <w:rsid w:val="00750518"/>
    <w:rsid w:val="00761773"/>
    <w:rsid w:val="00772196"/>
    <w:rsid w:val="007A3176"/>
    <w:rsid w:val="007B1DB8"/>
    <w:rsid w:val="007B7C26"/>
    <w:rsid w:val="00801B9D"/>
    <w:rsid w:val="008071FC"/>
    <w:rsid w:val="00816325"/>
    <w:rsid w:val="008237B4"/>
    <w:rsid w:val="00887B85"/>
    <w:rsid w:val="008B1406"/>
    <w:rsid w:val="008E2314"/>
    <w:rsid w:val="0090104E"/>
    <w:rsid w:val="00903B51"/>
    <w:rsid w:val="00906474"/>
    <w:rsid w:val="009070EA"/>
    <w:rsid w:val="00933AB2"/>
    <w:rsid w:val="00935A49"/>
    <w:rsid w:val="0094478F"/>
    <w:rsid w:val="0097584A"/>
    <w:rsid w:val="00976FAF"/>
    <w:rsid w:val="00980B0E"/>
    <w:rsid w:val="0099375B"/>
    <w:rsid w:val="00994A71"/>
    <w:rsid w:val="009A1CEB"/>
    <w:rsid w:val="009A2BE3"/>
    <w:rsid w:val="009B1070"/>
    <w:rsid w:val="009D1611"/>
    <w:rsid w:val="009F296D"/>
    <w:rsid w:val="00A07D80"/>
    <w:rsid w:val="00A50091"/>
    <w:rsid w:val="00A56DF2"/>
    <w:rsid w:val="00A92079"/>
    <w:rsid w:val="00AC4C1F"/>
    <w:rsid w:val="00AC64E2"/>
    <w:rsid w:val="00AD6C4F"/>
    <w:rsid w:val="00AD76A5"/>
    <w:rsid w:val="00AE7A68"/>
    <w:rsid w:val="00AF3E76"/>
    <w:rsid w:val="00B210BA"/>
    <w:rsid w:val="00B2161E"/>
    <w:rsid w:val="00B41D8D"/>
    <w:rsid w:val="00B65666"/>
    <w:rsid w:val="00B6720E"/>
    <w:rsid w:val="00BB2663"/>
    <w:rsid w:val="00BB7C0C"/>
    <w:rsid w:val="00BE718D"/>
    <w:rsid w:val="00BE7B29"/>
    <w:rsid w:val="00BF2BE2"/>
    <w:rsid w:val="00C071DF"/>
    <w:rsid w:val="00C5611F"/>
    <w:rsid w:val="00C57BA6"/>
    <w:rsid w:val="00C97182"/>
    <w:rsid w:val="00CA46BE"/>
    <w:rsid w:val="00CB36FC"/>
    <w:rsid w:val="00CC4FD1"/>
    <w:rsid w:val="00CD5E16"/>
    <w:rsid w:val="00CE0CE1"/>
    <w:rsid w:val="00CE2816"/>
    <w:rsid w:val="00CE2C12"/>
    <w:rsid w:val="00CF115A"/>
    <w:rsid w:val="00D15E49"/>
    <w:rsid w:val="00D26DB2"/>
    <w:rsid w:val="00D31E82"/>
    <w:rsid w:val="00D32967"/>
    <w:rsid w:val="00D36B4F"/>
    <w:rsid w:val="00D461AB"/>
    <w:rsid w:val="00D525A3"/>
    <w:rsid w:val="00D729C8"/>
    <w:rsid w:val="00D73B0F"/>
    <w:rsid w:val="00DA5FD4"/>
    <w:rsid w:val="00DC1CE5"/>
    <w:rsid w:val="00DD145E"/>
    <w:rsid w:val="00DE58F5"/>
    <w:rsid w:val="00DE5DFA"/>
    <w:rsid w:val="00E3070F"/>
    <w:rsid w:val="00E34B56"/>
    <w:rsid w:val="00EC4391"/>
    <w:rsid w:val="00EC7B74"/>
    <w:rsid w:val="00EE0325"/>
    <w:rsid w:val="00EE5E5F"/>
    <w:rsid w:val="00F45638"/>
    <w:rsid w:val="00F876C1"/>
    <w:rsid w:val="00FE5E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4d4d4d"/>
    </o:shapedefaults>
    <o:shapelayout v:ext="edit">
      <o:idmap v:ext="edit" data="1"/>
    </o:shapelayout>
  </w:shapeDefaults>
  <w:decimalSymbol w:val="."/>
  <w:listSeparator w:val=","/>
  <w14:docId w14:val="605C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character" w:styleId="Emphasis">
    <w:name w:val="Emphasis"/>
    <w:basedOn w:val="DefaultParagraphFont"/>
    <w:uiPriority w:val="20"/>
    <w:qFormat/>
    <w:rsid w:val="001B51D9"/>
    <w:rPr>
      <w:i/>
      <w:iCs/>
    </w:rPr>
  </w:style>
  <w:style w:type="paragraph" w:styleId="ListParagraph">
    <w:name w:val="List Paragraph"/>
    <w:basedOn w:val="Normal"/>
    <w:uiPriority w:val="34"/>
    <w:qFormat/>
    <w:rsid w:val="00477DED"/>
    <w:pPr>
      <w:ind w:left="720"/>
      <w:contextualSpacing/>
    </w:pPr>
  </w:style>
  <w:style w:type="character" w:styleId="Strong">
    <w:name w:val="Strong"/>
    <w:basedOn w:val="DefaultParagraphFont"/>
    <w:uiPriority w:val="22"/>
    <w:qFormat/>
    <w:rsid w:val="00172AC4"/>
    <w:rPr>
      <w:b/>
      <w:bCs/>
    </w:rPr>
  </w:style>
  <w:style w:type="character" w:customStyle="1" w:styleId="apple-converted-space">
    <w:name w:val="apple-converted-space"/>
    <w:basedOn w:val="DefaultParagraphFont"/>
    <w:rsid w:val="00935A49"/>
  </w:style>
  <w:style w:type="character" w:customStyle="1" w:styleId="aqj">
    <w:name w:val="aqj"/>
    <w:basedOn w:val="DefaultParagraphFont"/>
    <w:rsid w:val="00935A49"/>
  </w:style>
  <w:style w:type="paragraph" w:customStyle="1" w:styleId="Normal1">
    <w:name w:val="Normal1"/>
    <w:rsid w:val="00A50091"/>
    <w:rPr>
      <w:rFonts w:eastAsia="SimSun"/>
    </w:rPr>
  </w:style>
  <w:style w:type="paragraph" w:customStyle="1" w:styleId="Normal2">
    <w:name w:val="Normal2"/>
    <w:rsid w:val="003314DD"/>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character" w:styleId="Emphasis">
    <w:name w:val="Emphasis"/>
    <w:basedOn w:val="DefaultParagraphFont"/>
    <w:uiPriority w:val="20"/>
    <w:qFormat/>
    <w:rsid w:val="001B51D9"/>
    <w:rPr>
      <w:i/>
      <w:iCs/>
    </w:rPr>
  </w:style>
  <w:style w:type="paragraph" w:styleId="ListParagraph">
    <w:name w:val="List Paragraph"/>
    <w:basedOn w:val="Normal"/>
    <w:uiPriority w:val="34"/>
    <w:qFormat/>
    <w:rsid w:val="00477DED"/>
    <w:pPr>
      <w:ind w:left="720"/>
      <w:contextualSpacing/>
    </w:pPr>
  </w:style>
  <w:style w:type="character" w:styleId="Strong">
    <w:name w:val="Strong"/>
    <w:basedOn w:val="DefaultParagraphFont"/>
    <w:uiPriority w:val="22"/>
    <w:qFormat/>
    <w:rsid w:val="00172AC4"/>
    <w:rPr>
      <w:b/>
      <w:bCs/>
    </w:rPr>
  </w:style>
  <w:style w:type="character" w:customStyle="1" w:styleId="apple-converted-space">
    <w:name w:val="apple-converted-space"/>
    <w:basedOn w:val="DefaultParagraphFont"/>
    <w:rsid w:val="00935A49"/>
  </w:style>
  <w:style w:type="character" w:customStyle="1" w:styleId="aqj">
    <w:name w:val="aqj"/>
    <w:basedOn w:val="DefaultParagraphFont"/>
    <w:rsid w:val="00935A49"/>
  </w:style>
  <w:style w:type="paragraph" w:customStyle="1" w:styleId="Normal1">
    <w:name w:val="Normal1"/>
    <w:rsid w:val="00A50091"/>
    <w:rPr>
      <w:rFonts w:eastAsia="SimSun"/>
    </w:rPr>
  </w:style>
  <w:style w:type="paragraph" w:customStyle="1" w:styleId="Normal2">
    <w:name w:val="Normal2"/>
    <w:rsid w:val="003314DD"/>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257561383">
      <w:bodyDiv w:val="1"/>
      <w:marLeft w:val="0"/>
      <w:marRight w:val="0"/>
      <w:marTop w:val="0"/>
      <w:marBottom w:val="0"/>
      <w:divBdr>
        <w:top w:val="none" w:sz="0" w:space="0" w:color="auto"/>
        <w:left w:val="none" w:sz="0" w:space="0" w:color="auto"/>
        <w:bottom w:val="none" w:sz="0" w:space="0" w:color="auto"/>
        <w:right w:val="none" w:sz="0" w:space="0" w:color="auto"/>
      </w:divBdr>
      <w:divsChild>
        <w:div w:id="69735723">
          <w:marLeft w:val="0"/>
          <w:marRight w:val="0"/>
          <w:marTop w:val="0"/>
          <w:marBottom w:val="0"/>
          <w:divBdr>
            <w:top w:val="none" w:sz="0" w:space="0" w:color="auto"/>
            <w:left w:val="none" w:sz="0" w:space="0" w:color="auto"/>
            <w:bottom w:val="none" w:sz="0" w:space="0" w:color="auto"/>
            <w:right w:val="none" w:sz="0" w:space="0" w:color="auto"/>
          </w:divBdr>
        </w:div>
      </w:divsChild>
    </w:div>
    <w:div w:id="1285388439">
      <w:bodyDiv w:val="1"/>
      <w:marLeft w:val="0"/>
      <w:marRight w:val="0"/>
      <w:marTop w:val="0"/>
      <w:marBottom w:val="0"/>
      <w:divBdr>
        <w:top w:val="none" w:sz="0" w:space="0" w:color="auto"/>
        <w:left w:val="none" w:sz="0" w:space="0" w:color="auto"/>
        <w:bottom w:val="none" w:sz="0" w:space="0" w:color="auto"/>
        <w:right w:val="none" w:sz="0" w:space="0" w:color="auto"/>
      </w:divBdr>
    </w:div>
    <w:div w:id="1457140443">
      <w:bodyDiv w:val="1"/>
      <w:marLeft w:val="0"/>
      <w:marRight w:val="0"/>
      <w:marTop w:val="0"/>
      <w:marBottom w:val="0"/>
      <w:divBdr>
        <w:top w:val="none" w:sz="0" w:space="0" w:color="auto"/>
        <w:left w:val="none" w:sz="0" w:space="0" w:color="auto"/>
        <w:bottom w:val="none" w:sz="0" w:space="0" w:color="auto"/>
        <w:right w:val="none" w:sz="0" w:space="0" w:color="auto"/>
      </w:divBdr>
    </w:div>
    <w:div w:id="1722360643">
      <w:bodyDiv w:val="1"/>
      <w:marLeft w:val="0"/>
      <w:marRight w:val="0"/>
      <w:marTop w:val="0"/>
      <w:marBottom w:val="0"/>
      <w:divBdr>
        <w:top w:val="none" w:sz="0" w:space="0" w:color="auto"/>
        <w:left w:val="none" w:sz="0" w:space="0" w:color="auto"/>
        <w:bottom w:val="none" w:sz="0" w:space="0" w:color="auto"/>
        <w:right w:val="none" w:sz="0" w:space="0" w:color="auto"/>
      </w:divBdr>
    </w:div>
    <w:div w:id="17802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arts.princeton.edu/events/cloud-nine/" TargetMode="External"/><Relationship Id="rId9" Type="http://schemas.openxmlformats.org/officeDocument/2006/relationships/hyperlink" Target="http://www.princeton.edu/ar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B2A6-3A5A-6D48-BF27-4D3D066A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1481</Words>
  <Characters>8444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9906</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Frederick Greis</cp:lastModifiedBy>
  <cp:revision>6</cp:revision>
  <cp:lastPrinted>2013-11-15T20:56:00Z</cp:lastPrinted>
  <dcterms:created xsi:type="dcterms:W3CDTF">2015-11-17T19:39:00Z</dcterms:created>
  <dcterms:modified xsi:type="dcterms:W3CDTF">2015-11-23T17:42:00Z</dcterms:modified>
</cp:coreProperties>
</file>