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0EC5DB" w14:textId="3AC96589" w:rsidR="00C2552C" w:rsidRDefault="00C2552C" w:rsidP="00C2552C">
      <w:pPr>
        <w:widowControl w:val="0"/>
        <w:spacing w:line="240" w:lineRule="auto"/>
        <w:rPr>
          <w:rFonts w:ascii="Times New Roman" w:eastAsia="Times New Roman" w:hAnsi="Times New Roman" w:cs="Times New Roman"/>
          <w:b/>
          <w:sz w:val="28"/>
          <w:szCs w:val="28"/>
        </w:rPr>
      </w:pPr>
      <w:r>
        <w:rPr>
          <w:rFonts w:ascii="Times New Roman" w:hAnsi="Times New Roman" w:cs="Times New Roman"/>
          <w:noProof/>
          <w:sz w:val="24"/>
          <w:szCs w:val="24"/>
          <w:lang w:val="en-US"/>
        </w:rPr>
        <w:drawing>
          <wp:inline distT="0" distB="0" distL="0" distR="0" wp14:anchorId="5B48FFBA" wp14:editId="1A875CF0">
            <wp:extent cx="4191000" cy="2514600"/>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191000" cy="2514600"/>
                    </a:xfrm>
                    <a:prstGeom prst="rect">
                      <a:avLst/>
                    </a:prstGeom>
                    <a:noFill/>
                    <a:ln>
                      <a:noFill/>
                    </a:ln>
                  </pic:spPr>
                </pic:pic>
              </a:graphicData>
            </a:graphic>
          </wp:inline>
        </w:drawing>
      </w:r>
    </w:p>
    <w:p w14:paraId="0C3162C0" w14:textId="77777777" w:rsidR="00C2552C" w:rsidRDefault="00C2552C" w:rsidP="00C2552C">
      <w:pPr>
        <w:widowControl w:val="0"/>
        <w:spacing w:line="240" w:lineRule="auto"/>
        <w:rPr>
          <w:rFonts w:ascii="Times New Roman" w:eastAsia="Times New Roman" w:hAnsi="Times New Roman" w:cs="Times New Roman"/>
          <w:sz w:val="24"/>
          <w:szCs w:val="24"/>
        </w:rPr>
      </w:pPr>
    </w:p>
    <w:p w14:paraId="3A9F4BF2" w14:textId="7AE7E7D9" w:rsidR="00C2552C" w:rsidRDefault="00F210A3" w:rsidP="00C2552C">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February </w:t>
      </w:r>
      <w:r w:rsidR="009C299D">
        <w:rPr>
          <w:rFonts w:ascii="Times New Roman" w:eastAsia="Times New Roman" w:hAnsi="Times New Roman" w:cs="Times New Roman"/>
          <w:sz w:val="24"/>
          <w:szCs w:val="24"/>
        </w:rPr>
        <w:t xml:space="preserve">27, </w:t>
      </w:r>
      <w:r w:rsidR="009266C2">
        <w:rPr>
          <w:rFonts w:ascii="Times New Roman" w:eastAsia="Times New Roman" w:hAnsi="Times New Roman" w:cs="Times New Roman"/>
          <w:sz w:val="24"/>
          <w:szCs w:val="24"/>
        </w:rPr>
        <w:t>2018</w:t>
      </w:r>
    </w:p>
    <w:p w14:paraId="56AF9890" w14:textId="77777777" w:rsidR="009266C2" w:rsidRDefault="009266C2" w:rsidP="00C2552C">
      <w:pPr>
        <w:widowControl w:val="0"/>
        <w:spacing w:line="240" w:lineRule="auto"/>
        <w:rPr>
          <w:rFonts w:ascii="Times New Roman" w:eastAsia="Times New Roman" w:hAnsi="Times New Roman" w:cs="Times New Roman"/>
          <w:b/>
          <w:sz w:val="28"/>
          <w:szCs w:val="28"/>
        </w:rPr>
      </w:pPr>
    </w:p>
    <w:p w14:paraId="366F3DD8" w14:textId="77777777" w:rsidR="00DB2025" w:rsidRDefault="00DB2025" w:rsidP="00DB2025">
      <w:pPr>
        <w:pStyle w:val="normal0"/>
        <w:spacing w:line="240" w:lineRule="auto"/>
        <w:jc w:val="center"/>
      </w:pPr>
      <w:r>
        <w:rPr>
          <w:rFonts w:ascii="Times New Roman" w:eastAsia="Times New Roman" w:hAnsi="Times New Roman" w:cs="Times New Roman"/>
          <w:b/>
          <w:sz w:val="28"/>
          <w:szCs w:val="28"/>
        </w:rPr>
        <w:t>Lewis Center for the Arts presents Performance Lab</w:t>
      </w:r>
    </w:p>
    <w:p w14:paraId="3114F7C1" w14:textId="654ED853" w:rsidR="00CF75E0" w:rsidRPr="00DB2025" w:rsidRDefault="00DB2025" w:rsidP="00DB2025">
      <w:pPr>
        <w:pStyle w:val="normal0"/>
        <w:spacing w:line="240" w:lineRule="auto"/>
        <w:jc w:val="center"/>
      </w:pPr>
      <w:r>
        <w:rPr>
          <w:rFonts w:ascii="Times New Roman" w:eastAsia="Times New Roman" w:hAnsi="Times New Roman" w:cs="Times New Roman"/>
          <w:b/>
          <w:i/>
          <w:sz w:val="24"/>
          <w:szCs w:val="24"/>
        </w:rPr>
        <w:t>New interdisciplinary work created by students, mentored by faculty</w:t>
      </w:r>
    </w:p>
    <w:p w14:paraId="0C717591" w14:textId="77777777" w:rsidR="00CF75E0" w:rsidRDefault="00CF75E0">
      <w:pPr>
        <w:spacing w:line="240" w:lineRule="auto"/>
        <w:rPr>
          <w:rFonts w:ascii="Times New Roman" w:eastAsia="Times New Roman" w:hAnsi="Times New Roman" w:cs="Times New Roman"/>
          <w:color w:val="ED7D31"/>
        </w:rPr>
      </w:pPr>
    </w:p>
    <w:p w14:paraId="77B7F5F8" w14:textId="1CCDE177" w:rsidR="00661B94" w:rsidRDefault="00661B94">
      <w:pPr>
        <w:spacing w:line="240" w:lineRule="auto"/>
        <w:rPr>
          <w:rFonts w:ascii="Times New Roman" w:eastAsia="Times New Roman" w:hAnsi="Times New Roman" w:cs="Times New Roman"/>
          <w:noProof/>
          <w:color w:val="ED7D31"/>
          <w:lang w:val="en-US"/>
        </w:rPr>
      </w:pPr>
    </w:p>
    <w:p w14:paraId="214F48A1" w14:textId="795C28E2" w:rsidR="00DB2025" w:rsidRDefault="00DB2025">
      <w:pPr>
        <w:spacing w:line="240" w:lineRule="auto"/>
        <w:rPr>
          <w:rFonts w:ascii="Times New Roman" w:eastAsia="Times New Roman" w:hAnsi="Times New Roman" w:cs="Times New Roman"/>
          <w:color w:val="ED7D31"/>
        </w:rPr>
      </w:pPr>
      <w:r>
        <w:rPr>
          <w:rFonts w:ascii="Times New Roman" w:eastAsia="Times New Roman" w:hAnsi="Times New Roman" w:cs="Times New Roman"/>
          <w:noProof/>
          <w:color w:val="ED7D31"/>
          <w:lang w:val="en-US"/>
        </w:rPr>
        <w:drawing>
          <wp:inline distT="0" distB="0" distL="0" distR="0" wp14:anchorId="488A9AEC" wp14:editId="4328A87C">
            <wp:extent cx="1827971" cy="1345387"/>
            <wp:effectExtent l="0" t="0" r="1270" b="127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828226" cy="1345575"/>
                    </a:xfrm>
                    <a:prstGeom prst="rect">
                      <a:avLst/>
                    </a:prstGeom>
                    <a:noFill/>
                    <a:ln>
                      <a:noFill/>
                    </a:ln>
                  </pic:spPr>
                </pic:pic>
              </a:graphicData>
            </a:graphic>
          </wp:inline>
        </w:drawing>
      </w:r>
    </w:p>
    <w:p w14:paraId="67641112" w14:textId="469FFC9A" w:rsidR="007B1899" w:rsidRDefault="007B1899">
      <w:pPr>
        <w:spacing w:line="240" w:lineRule="auto"/>
        <w:rPr>
          <w:rFonts w:ascii="Times New Roman" w:eastAsia="Times New Roman" w:hAnsi="Times New Roman" w:cs="Times New Roman"/>
          <w:color w:val="ED7D31"/>
        </w:rPr>
      </w:pPr>
      <w:r>
        <w:rPr>
          <w:rFonts w:ascii="Times New Roman" w:eastAsia="Times New Roman" w:hAnsi="Times New Roman" w:cs="Times New Roman"/>
          <w:color w:val="ED7D31"/>
        </w:rPr>
        <w:t xml:space="preserve">Photo caption: </w:t>
      </w:r>
      <w:r w:rsidR="00DB2025" w:rsidRPr="00DB2025">
        <w:rPr>
          <w:rFonts w:ascii="Times New Roman" w:eastAsia="Times New Roman" w:hAnsi="Times New Roman" w:cs="Times New Roman"/>
          <w:color w:val="auto"/>
        </w:rPr>
        <w:t xml:space="preserve">One of the student-created works </w:t>
      </w:r>
      <w:r w:rsidR="006F246F">
        <w:rPr>
          <w:rFonts w:ascii="Times New Roman" w:eastAsia="Times New Roman" w:hAnsi="Times New Roman" w:cs="Times New Roman"/>
          <w:color w:val="auto"/>
        </w:rPr>
        <w:t xml:space="preserve">presented </w:t>
      </w:r>
      <w:r w:rsidR="00DB2025" w:rsidRPr="00DB2025">
        <w:rPr>
          <w:rFonts w:ascii="Times New Roman" w:eastAsia="Times New Roman" w:hAnsi="Times New Roman" w:cs="Times New Roman"/>
          <w:color w:val="auto"/>
        </w:rPr>
        <w:t>in last year</w:t>
      </w:r>
      <w:r w:rsidR="006F246F">
        <w:rPr>
          <w:rFonts w:ascii="Times New Roman" w:eastAsia="Times New Roman" w:hAnsi="Times New Roman" w:cs="Times New Roman"/>
          <w:color w:val="auto"/>
        </w:rPr>
        <w:t>’s</w:t>
      </w:r>
      <w:r w:rsidR="00DB2025" w:rsidRPr="00DB2025">
        <w:rPr>
          <w:rFonts w:ascii="Times New Roman" w:eastAsia="Times New Roman" w:hAnsi="Times New Roman" w:cs="Times New Roman"/>
          <w:color w:val="auto"/>
        </w:rPr>
        <w:t xml:space="preserve"> Performance Lab</w:t>
      </w:r>
    </w:p>
    <w:p w14:paraId="6B006F7B" w14:textId="342453B1" w:rsidR="00FE7127" w:rsidRPr="00FE7127" w:rsidRDefault="007B1899" w:rsidP="00FE7127">
      <w:pPr>
        <w:spacing w:line="240" w:lineRule="auto"/>
        <w:rPr>
          <w:rFonts w:ascii="Times New Roman" w:eastAsia="Times New Roman" w:hAnsi="Times New Roman" w:cs="Times New Roman"/>
          <w:b/>
          <w:bCs/>
          <w:color w:val="000000" w:themeColor="text1"/>
          <w:highlight w:val="yellow"/>
          <w:lang w:val="en-US"/>
        </w:rPr>
      </w:pPr>
      <w:r>
        <w:rPr>
          <w:rFonts w:ascii="Times New Roman" w:eastAsia="Times New Roman" w:hAnsi="Times New Roman" w:cs="Times New Roman"/>
          <w:color w:val="ED7D31"/>
        </w:rPr>
        <w:t xml:space="preserve">Photo credit: </w:t>
      </w:r>
      <w:r w:rsidR="00DB2025" w:rsidRPr="00DB2025">
        <w:rPr>
          <w:rFonts w:ascii="Times New Roman" w:eastAsia="Times New Roman" w:hAnsi="Times New Roman" w:cs="Times New Roman"/>
          <w:color w:val="auto"/>
        </w:rPr>
        <w:t>Frank Wojciechowski</w:t>
      </w:r>
    </w:p>
    <w:p w14:paraId="488A3702" w14:textId="77777777" w:rsidR="00CF75E0" w:rsidRDefault="00CF75E0">
      <w:pPr>
        <w:spacing w:line="240" w:lineRule="auto"/>
        <w:rPr>
          <w:rFonts w:ascii="Times New Roman" w:eastAsia="Times New Roman" w:hAnsi="Times New Roman" w:cs="Times New Roman"/>
          <w:color w:val="ED7D31"/>
        </w:rPr>
      </w:pPr>
    </w:p>
    <w:p w14:paraId="3C1E6E15" w14:textId="77777777" w:rsidR="00DB2025" w:rsidRDefault="00DB2025" w:rsidP="00DB2025">
      <w:pPr>
        <w:pStyle w:val="normal0"/>
        <w:spacing w:line="240" w:lineRule="auto"/>
        <w:rPr>
          <w:rFonts w:ascii="Times New Roman" w:eastAsia="Times New Roman" w:hAnsi="Times New Roman" w:cs="Times New Roman"/>
        </w:rPr>
      </w:pPr>
    </w:p>
    <w:p w14:paraId="7671FF81" w14:textId="77777777" w:rsidR="00DB2025" w:rsidRDefault="00DB2025" w:rsidP="00DB2025">
      <w:pPr>
        <w:pStyle w:val="normal0"/>
        <w:spacing w:line="240" w:lineRule="auto"/>
        <w:rPr>
          <w:rFonts w:ascii="Times New Roman" w:eastAsia="Times New Roman" w:hAnsi="Times New Roman" w:cs="Times New Roman"/>
          <w:sz w:val="24"/>
          <w:szCs w:val="24"/>
        </w:rPr>
      </w:pPr>
      <w:r>
        <w:rPr>
          <w:rFonts w:ascii="Times New Roman" w:eastAsia="Times New Roman" w:hAnsi="Times New Roman" w:cs="Times New Roman"/>
          <w:color w:val="E36C09"/>
          <w:sz w:val="24"/>
          <w:szCs w:val="24"/>
        </w:rPr>
        <w:t>What:</w:t>
      </w:r>
      <w:r>
        <w:rPr>
          <w:rFonts w:ascii="Times New Roman" w:eastAsia="Times New Roman" w:hAnsi="Times New Roman" w:cs="Times New Roman"/>
          <w:sz w:val="24"/>
          <w:szCs w:val="24"/>
        </w:rPr>
        <w:t xml:space="preserve"> Performance Lab, presented by Lewis Center for the Arts’ Program in Dance</w:t>
      </w:r>
    </w:p>
    <w:p w14:paraId="0E63FCF0" w14:textId="62741387" w:rsidR="00DB2025" w:rsidRDefault="00DB2025" w:rsidP="00DB2025">
      <w:pPr>
        <w:pStyle w:val="normal0"/>
        <w:spacing w:line="240" w:lineRule="auto"/>
        <w:rPr>
          <w:rFonts w:ascii="Times New Roman" w:eastAsia="Times New Roman" w:hAnsi="Times New Roman" w:cs="Times New Roman"/>
          <w:sz w:val="24"/>
          <w:szCs w:val="24"/>
        </w:rPr>
      </w:pPr>
      <w:r>
        <w:rPr>
          <w:rFonts w:ascii="Times New Roman" w:eastAsia="Times New Roman" w:hAnsi="Times New Roman" w:cs="Times New Roman"/>
          <w:color w:val="E36C09"/>
          <w:sz w:val="24"/>
          <w:szCs w:val="24"/>
        </w:rPr>
        <w:t>Who:</w:t>
      </w:r>
      <w:r>
        <w:rPr>
          <w:rFonts w:ascii="Times New Roman" w:eastAsia="Times New Roman" w:hAnsi="Times New Roman" w:cs="Times New Roman"/>
          <w:sz w:val="24"/>
          <w:szCs w:val="24"/>
        </w:rPr>
        <w:t xml:space="preserve"> Students working in dance, writing, theater, music, musical theater, and/or visual art present new interdisciplinary work developed through collaboration with other artists and mentorship from dance faculty in Performance Lab. Each performance followed by an audience talkback discussion.</w:t>
      </w:r>
    </w:p>
    <w:p w14:paraId="2CEB4D71" w14:textId="77777777" w:rsidR="00DB2025" w:rsidRDefault="00DB2025" w:rsidP="00DB2025">
      <w:pPr>
        <w:pStyle w:val="normal0"/>
        <w:spacing w:line="240" w:lineRule="auto"/>
        <w:rPr>
          <w:rFonts w:ascii="Times New Roman" w:eastAsia="Times New Roman" w:hAnsi="Times New Roman" w:cs="Times New Roman"/>
          <w:sz w:val="24"/>
          <w:szCs w:val="24"/>
        </w:rPr>
      </w:pPr>
      <w:r>
        <w:rPr>
          <w:rFonts w:ascii="Times New Roman" w:eastAsia="Times New Roman" w:hAnsi="Times New Roman" w:cs="Times New Roman"/>
          <w:color w:val="E36C09"/>
          <w:sz w:val="24"/>
          <w:szCs w:val="24"/>
        </w:rPr>
        <w:t>When:</w:t>
      </w:r>
      <w:r>
        <w:rPr>
          <w:rFonts w:ascii="Times New Roman" w:eastAsia="Times New Roman" w:hAnsi="Times New Roman" w:cs="Times New Roman"/>
          <w:sz w:val="24"/>
          <w:szCs w:val="24"/>
        </w:rPr>
        <w:t xml:space="preserve"> Thursday and Friday, March 8 and 9 at 7:00 p.m.</w:t>
      </w:r>
    </w:p>
    <w:p w14:paraId="5A06C21D" w14:textId="019FE84A" w:rsidR="00DB2025" w:rsidRDefault="00DB2025" w:rsidP="00DB2025">
      <w:pPr>
        <w:pStyle w:val="normal0"/>
        <w:spacing w:line="240" w:lineRule="auto"/>
        <w:rPr>
          <w:rFonts w:ascii="Times New Roman" w:eastAsia="Times New Roman" w:hAnsi="Times New Roman" w:cs="Times New Roman"/>
          <w:sz w:val="24"/>
          <w:szCs w:val="24"/>
        </w:rPr>
      </w:pPr>
      <w:r>
        <w:rPr>
          <w:rFonts w:ascii="Times New Roman" w:eastAsia="Times New Roman" w:hAnsi="Times New Roman" w:cs="Times New Roman"/>
          <w:color w:val="E36C09"/>
          <w:sz w:val="24"/>
          <w:szCs w:val="24"/>
        </w:rPr>
        <w:t>Where:</w:t>
      </w:r>
      <w:r>
        <w:rPr>
          <w:rFonts w:ascii="Times New Roman" w:eastAsia="Times New Roman" w:hAnsi="Times New Roman" w:cs="Times New Roman"/>
          <w:sz w:val="24"/>
          <w:szCs w:val="24"/>
        </w:rPr>
        <w:t xml:space="preserve"> Hearst Dance Theater at Lewis Arts complex on the Princeton University </w:t>
      </w:r>
      <w:r w:rsidR="00907FE5">
        <w:rPr>
          <w:rFonts w:ascii="Times New Roman" w:eastAsia="Times New Roman" w:hAnsi="Times New Roman" w:cs="Times New Roman"/>
          <w:sz w:val="24"/>
          <w:szCs w:val="24"/>
        </w:rPr>
        <w:t>c</w:t>
      </w:r>
      <w:r>
        <w:rPr>
          <w:rFonts w:ascii="Times New Roman" w:eastAsia="Times New Roman" w:hAnsi="Times New Roman" w:cs="Times New Roman"/>
          <w:sz w:val="24"/>
          <w:szCs w:val="24"/>
        </w:rPr>
        <w:t>ampus</w:t>
      </w:r>
    </w:p>
    <w:p w14:paraId="6A375A8F" w14:textId="77777777" w:rsidR="00DB2025" w:rsidRDefault="00DB2025" w:rsidP="00DB2025">
      <w:pPr>
        <w:pStyle w:val="normal0"/>
        <w:spacing w:line="240" w:lineRule="auto"/>
      </w:pPr>
      <w:r>
        <w:rPr>
          <w:rFonts w:ascii="Times New Roman" w:eastAsia="Times New Roman" w:hAnsi="Times New Roman" w:cs="Times New Roman"/>
          <w:color w:val="E36C09"/>
          <w:sz w:val="24"/>
          <w:szCs w:val="24"/>
        </w:rPr>
        <w:t>Free and open to the public</w:t>
      </w:r>
    </w:p>
    <w:p w14:paraId="689A15A9" w14:textId="77777777" w:rsidR="00DB2025" w:rsidRDefault="00DB2025" w:rsidP="00DB2025">
      <w:pPr>
        <w:pStyle w:val="normal0"/>
        <w:spacing w:line="360" w:lineRule="auto"/>
      </w:pPr>
    </w:p>
    <w:p w14:paraId="7A3DDBF1" w14:textId="0E1352C1" w:rsidR="00DB2025" w:rsidRDefault="00DB2025" w:rsidP="00DB2025">
      <w:pPr>
        <w:pStyle w:val="normal0"/>
        <w:spacing w:line="360" w:lineRule="auto"/>
      </w:pPr>
      <w:r>
        <w:rPr>
          <w:rFonts w:ascii="Times New Roman" w:eastAsia="Times New Roman" w:hAnsi="Times New Roman" w:cs="Times New Roman"/>
          <w:sz w:val="24"/>
          <w:szCs w:val="24"/>
        </w:rPr>
        <w:lastRenderedPageBreak/>
        <w:t xml:space="preserve">(Princeton, NJ)  </w:t>
      </w:r>
      <w:bookmarkStart w:id="0" w:name="_GoBack"/>
      <w:r>
        <w:rPr>
          <w:rFonts w:ascii="Times New Roman" w:eastAsia="Times New Roman" w:hAnsi="Times New Roman" w:cs="Times New Roman"/>
          <w:sz w:val="24"/>
          <w:szCs w:val="24"/>
        </w:rPr>
        <w:t xml:space="preserve">The Lewis Center for the Arts’ Program in Dance at Princeton University will present Performance Lab, showcasing nine new works created by </w:t>
      </w:r>
      <w:r w:rsidR="007130CE">
        <w:rPr>
          <w:rFonts w:ascii="Times New Roman" w:eastAsia="Times New Roman" w:hAnsi="Times New Roman" w:cs="Times New Roman"/>
          <w:sz w:val="24"/>
          <w:szCs w:val="24"/>
        </w:rPr>
        <w:t>thirteen</w:t>
      </w:r>
      <w:r>
        <w:rPr>
          <w:rFonts w:ascii="Times New Roman" w:eastAsia="Times New Roman" w:hAnsi="Times New Roman" w:cs="Times New Roman"/>
          <w:sz w:val="24"/>
          <w:szCs w:val="24"/>
        </w:rPr>
        <w:t xml:space="preserve"> Princeton students, on Thursday and Friday, March 8 and 9 at 7:00 p.m. in the Hearst Dance Theater at the </w:t>
      </w:r>
      <w:r w:rsidR="006F246F">
        <w:rPr>
          <w:rFonts w:ascii="Times New Roman" w:eastAsia="Times New Roman" w:hAnsi="Times New Roman" w:cs="Times New Roman"/>
          <w:sz w:val="24"/>
          <w:szCs w:val="24"/>
        </w:rPr>
        <w:t xml:space="preserve">new </w:t>
      </w:r>
      <w:r>
        <w:rPr>
          <w:rFonts w:ascii="Times New Roman" w:eastAsia="Times New Roman" w:hAnsi="Times New Roman" w:cs="Times New Roman"/>
          <w:sz w:val="24"/>
          <w:szCs w:val="24"/>
        </w:rPr>
        <w:t xml:space="preserve">Lewis Arts </w:t>
      </w:r>
      <w:r w:rsidR="006F246F">
        <w:rPr>
          <w:rFonts w:ascii="Times New Roman" w:eastAsia="Times New Roman" w:hAnsi="Times New Roman" w:cs="Times New Roman"/>
          <w:sz w:val="24"/>
          <w:szCs w:val="24"/>
        </w:rPr>
        <w:t>c</w:t>
      </w:r>
      <w:r>
        <w:rPr>
          <w:rFonts w:ascii="Times New Roman" w:eastAsia="Times New Roman" w:hAnsi="Times New Roman" w:cs="Times New Roman"/>
          <w:sz w:val="24"/>
          <w:szCs w:val="24"/>
        </w:rPr>
        <w:t xml:space="preserve">omplex on the Princeton </w:t>
      </w:r>
      <w:r w:rsidR="00907FE5">
        <w:rPr>
          <w:rFonts w:ascii="Times New Roman" w:eastAsia="Times New Roman" w:hAnsi="Times New Roman" w:cs="Times New Roman"/>
          <w:sz w:val="24"/>
          <w:szCs w:val="24"/>
        </w:rPr>
        <w:t>c</w:t>
      </w:r>
      <w:r>
        <w:rPr>
          <w:rFonts w:ascii="Times New Roman" w:eastAsia="Times New Roman" w:hAnsi="Times New Roman" w:cs="Times New Roman"/>
          <w:sz w:val="24"/>
          <w:szCs w:val="24"/>
        </w:rPr>
        <w:t>ampus. Each performance will be followed by a talkback. The event is free and open to the public.</w:t>
      </w:r>
    </w:p>
    <w:p w14:paraId="322BADCE" w14:textId="77777777" w:rsidR="00DB2025" w:rsidRDefault="00DB2025" w:rsidP="00DB2025">
      <w:pPr>
        <w:pStyle w:val="normal0"/>
        <w:tabs>
          <w:tab w:val="left" w:pos="2190"/>
        </w:tabs>
        <w:spacing w:line="360" w:lineRule="auto"/>
        <w:rPr>
          <w:rFonts w:ascii="Times New Roman" w:eastAsia="Times New Roman" w:hAnsi="Times New Roman" w:cs="Times New Roman"/>
          <w:sz w:val="24"/>
          <w:szCs w:val="24"/>
        </w:rPr>
      </w:pPr>
    </w:p>
    <w:p w14:paraId="50B7780C" w14:textId="165A5DD4" w:rsidR="00DB2025" w:rsidRDefault="00DB2025" w:rsidP="00DB2025">
      <w:pPr>
        <w:pStyle w:val="normal0"/>
        <w:spacing w:line="360" w:lineRule="auto"/>
      </w:pPr>
      <w:r>
        <w:rPr>
          <w:rFonts w:ascii="Times New Roman" w:eastAsia="Times New Roman" w:hAnsi="Times New Roman" w:cs="Times New Roman"/>
          <w:sz w:val="24"/>
          <w:szCs w:val="24"/>
        </w:rPr>
        <w:t>Performance Lab provides an opportunity for students working in dance, creative writing, music, musical theater, theater</w:t>
      </w:r>
      <w:r w:rsidR="00907FE5">
        <w:rPr>
          <w:rFonts w:ascii="Times New Roman" w:eastAsia="Times New Roman" w:hAnsi="Times New Roman" w:cs="Times New Roman"/>
          <w:sz w:val="24"/>
          <w:szCs w:val="24"/>
        </w:rPr>
        <w:t>, and/or visual art</w:t>
      </w:r>
      <w:r>
        <w:rPr>
          <w:rFonts w:ascii="Times New Roman" w:eastAsia="Times New Roman" w:hAnsi="Times New Roman" w:cs="Times New Roman"/>
          <w:sz w:val="24"/>
          <w:szCs w:val="24"/>
        </w:rPr>
        <w:t xml:space="preserve"> to showcase their new interdisciplinary work developed through discussion with other artists and mentorship from dance faculty. Through one-on-one meetings over the past several months, students have looked at the ways that structure, intent</w:t>
      </w:r>
      <w:r w:rsidR="007130C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theatrical elements can support their artistic creation. The independent student projects showcased at this event are the product of this mentored creative process.</w:t>
      </w:r>
    </w:p>
    <w:p w14:paraId="298557C0" w14:textId="77777777" w:rsidR="00DB2025" w:rsidRDefault="00DB2025" w:rsidP="00DB2025">
      <w:pPr>
        <w:pStyle w:val="normal0"/>
        <w:spacing w:line="360" w:lineRule="auto"/>
      </w:pPr>
    </w:p>
    <w:p w14:paraId="7B843019" w14:textId="23CE4BD5" w:rsidR="00DB2025" w:rsidRDefault="00DB2025" w:rsidP="00DB2025">
      <w:pPr>
        <w:pStyle w:val="norm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year's Performance Lab includes experiments and narratives about identity, racism</w:t>
      </w:r>
      <w:r w:rsidR="007130C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the college experience itself, as well as many other explorations.</w:t>
      </w:r>
    </w:p>
    <w:p w14:paraId="0F3E189F" w14:textId="77777777" w:rsidR="009C299D" w:rsidRDefault="009C299D" w:rsidP="00DB2025">
      <w:pPr>
        <w:pStyle w:val="normal0"/>
        <w:spacing w:line="360" w:lineRule="auto"/>
        <w:rPr>
          <w:rFonts w:ascii="Times New Roman" w:eastAsia="Times New Roman" w:hAnsi="Times New Roman" w:cs="Times New Roman"/>
          <w:sz w:val="24"/>
          <w:szCs w:val="24"/>
        </w:rPr>
      </w:pPr>
    </w:p>
    <w:p w14:paraId="09A544DB" w14:textId="565C2F0B" w:rsidR="008A2135" w:rsidRDefault="00D7398C" w:rsidP="00DB2025">
      <w:pPr>
        <w:pStyle w:val="norm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“It’s been wonderful seeing this group find new ideas and ways of working</w:t>
      </w:r>
      <w:r w:rsidR="009C299D">
        <w:rPr>
          <w:rFonts w:ascii="Times New Roman" w:eastAsia="Times New Roman" w:hAnsi="Times New Roman" w:cs="Times New Roman"/>
          <w:sz w:val="24"/>
          <w:szCs w:val="24"/>
        </w:rPr>
        <w:t xml:space="preserve">,” said </w:t>
      </w:r>
      <w:proofErr w:type="spellStart"/>
      <w:r w:rsidR="009C299D">
        <w:rPr>
          <w:rFonts w:ascii="Times New Roman" w:eastAsia="Times New Roman" w:hAnsi="Times New Roman" w:cs="Times New Roman"/>
          <w:sz w:val="24"/>
          <w:szCs w:val="24"/>
        </w:rPr>
        <w:t>Aynsley</w:t>
      </w:r>
      <w:proofErr w:type="spellEnd"/>
      <w:r w:rsidR="009C299D">
        <w:rPr>
          <w:rFonts w:ascii="Times New Roman" w:eastAsia="Times New Roman" w:hAnsi="Times New Roman" w:cs="Times New Roman"/>
          <w:sz w:val="24"/>
          <w:szCs w:val="24"/>
        </w:rPr>
        <w:t xml:space="preserve"> </w:t>
      </w:r>
      <w:r w:rsidR="009C299D" w:rsidRPr="009C299D">
        <w:rPr>
          <w:rFonts w:ascii="Times New Roman" w:eastAsia="Times New Roman" w:hAnsi="Times New Roman" w:cs="Times New Roman"/>
          <w:sz w:val="24"/>
          <w:szCs w:val="24"/>
          <w:lang w:val="en"/>
        </w:rPr>
        <w:t>Vandenbroucke</w:t>
      </w:r>
      <w:r w:rsidR="009C299D">
        <w:rPr>
          <w:rFonts w:ascii="Times New Roman" w:eastAsia="Times New Roman" w:hAnsi="Times New Roman" w:cs="Times New Roman"/>
          <w:sz w:val="24"/>
          <w:szCs w:val="24"/>
          <w:lang w:val="en"/>
        </w:rPr>
        <w:t>, the dance faculty member who coor</w:t>
      </w:r>
      <w:r w:rsidR="007130CE">
        <w:rPr>
          <w:rFonts w:ascii="Times New Roman" w:eastAsia="Times New Roman" w:hAnsi="Times New Roman" w:cs="Times New Roman"/>
          <w:sz w:val="24"/>
          <w:szCs w:val="24"/>
          <w:lang w:val="en"/>
        </w:rPr>
        <w:t>din</w:t>
      </w:r>
      <w:r w:rsidR="009C299D">
        <w:rPr>
          <w:rFonts w:ascii="Times New Roman" w:eastAsia="Times New Roman" w:hAnsi="Times New Roman" w:cs="Times New Roman"/>
          <w:sz w:val="24"/>
          <w:szCs w:val="24"/>
          <w:lang w:val="en"/>
        </w:rPr>
        <w:t>ates the program</w:t>
      </w:r>
      <w:r>
        <w:rPr>
          <w:rFonts w:ascii="Times New Roman" w:eastAsia="Times New Roman" w:hAnsi="Times New Roman" w:cs="Times New Roman"/>
          <w:sz w:val="24"/>
          <w:szCs w:val="24"/>
        </w:rPr>
        <w:t xml:space="preserve">.  </w:t>
      </w:r>
      <w:r w:rsidR="009C299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One of the students even created a brilliant spreadsheet they called </w:t>
      </w:r>
      <w:r w:rsidR="009C299D">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PLab</w:t>
      </w:r>
      <w:proofErr w:type="spellEnd"/>
      <w:r>
        <w:rPr>
          <w:rFonts w:ascii="Times New Roman" w:eastAsia="Times New Roman" w:hAnsi="Times New Roman" w:cs="Times New Roman"/>
          <w:sz w:val="24"/>
          <w:szCs w:val="24"/>
        </w:rPr>
        <w:t xml:space="preserve"> Tinder.</w:t>
      </w:r>
      <w:r w:rsidR="009C299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This was a way for students to find collaborators by easily seeing the skills and questions other participants brought to the table.”</w:t>
      </w:r>
    </w:p>
    <w:p w14:paraId="193616A3" w14:textId="77777777" w:rsidR="00DB2025" w:rsidRDefault="00DB2025" w:rsidP="00DB2025">
      <w:pPr>
        <w:pStyle w:val="normal0"/>
        <w:spacing w:line="360" w:lineRule="auto"/>
        <w:rPr>
          <w:rFonts w:ascii="Times New Roman" w:eastAsia="Times New Roman" w:hAnsi="Times New Roman" w:cs="Times New Roman"/>
          <w:sz w:val="24"/>
          <w:szCs w:val="24"/>
        </w:rPr>
      </w:pPr>
    </w:p>
    <w:p w14:paraId="4B0F1FE4" w14:textId="298591A3" w:rsidR="00DB2025" w:rsidRDefault="00DB2025" w:rsidP="00DB2025">
      <w:pPr>
        <w:pStyle w:val="normal0"/>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Michelle </w:t>
      </w:r>
      <w:proofErr w:type="spellStart"/>
      <w:r>
        <w:rPr>
          <w:rFonts w:ascii="Times New Roman" w:eastAsia="Times New Roman" w:hAnsi="Times New Roman" w:cs="Times New Roman"/>
          <w:sz w:val="24"/>
          <w:szCs w:val="24"/>
          <w:highlight w:val="white"/>
        </w:rPr>
        <w:t>Yeh</w:t>
      </w:r>
      <w:proofErr w:type="spellEnd"/>
      <w:r>
        <w:rPr>
          <w:rFonts w:ascii="Times New Roman" w:eastAsia="Times New Roman" w:hAnsi="Times New Roman" w:cs="Times New Roman"/>
          <w:sz w:val="24"/>
          <w:szCs w:val="24"/>
          <w:highlight w:val="white"/>
        </w:rPr>
        <w:t>, a junior comparative literature major</w:t>
      </w:r>
      <w:r w:rsidR="007130CE">
        <w:rPr>
          <w:rFonts w:ascii="Times New Roman" w:eastAsia="Times New Roman" w:hAnsi="Times New Roman" w:cs="Times New Roman"/>
          <w:sz w:val="24"/>
          <w:szCs w:val="24"/>
          <w:highlight w:val="white"/>
        </w:rPr>
        <w:t>,</w:t>
      </w:r>
      <w:r>
        <w:rPr>
          <w:rFonts w:ascii="Times New Roman" w:eastAsia="Times New Roman" w:hAnsi="Times New Roman" w:cs="Times New Roman"/>
          <w:sz w:val="24"/>
          <w:szCs w:val="24"/>
          <w:highlight w:val="white"/>
        </w:rPr>
        <w:t xml:space="preserve"> explores the concepts of memory and identity, both in an individual and in a nation. This multimedia solo performance utilizes visual and audio material she collected over the summer while doing independent research in Taiwan and aims to explore an interdisciplinary form of storytelling. </w:t>
      </w:r>
    </w:p>
    <w:p w14:paraId="1E473BE8" w14:textId="77777777" w:rsidR="00DB2025" w:rsidRDefault="00DB2025" w:rsidP="00DB2025">
      <w:pPr>
        <w:pStyle w:val="normal0"/>
        <w:spacing w:line="360" w:lineRule="auto"/>
        <w:rPr>
          <w:rFonts w:ascii="Times New Roman" w:eastAsia="Times New Roman" w:hAnsi="Times New Roman" w:cs="Times New Roman"/>
          <w:sz w:val="24"/>
          <w:szCs w:val="24"/>
          <w:highlight w:val="white"/>
        </w:rPr>
      </w:pPr>
    </w:p>
    <w:p w14:paraId="2DD1F119" w14:textId="646036A5" w:rsidR="00DB2025" w:rsidRDefault="00DB2025" w:rsidP="00DB2025">
      <w:pPr>
        <w:pStyle w:val="normal0"/>
        <w:spacing w:line="360" w:lineRule="auto"/>
        <w:rPr>
          <w:rFonts w:ascii="Times New Roman" w:eastAsia="Times New Roman" w:hAnsi="Times New Roman" w:cs="Times New Roman"/>
          <w:sz w:val="24"/>
          <w:szCs w:val="24"/>
          <w:highlight w:val="white"/>
        </w:rPr>
      </w:pPr>
      <w:proofErr w:type="spellStart"/>
      <w:r>
        <w:rPr>
          <w:rFonts w:ascii="Times New Roman" w:eastAsia="Times New Roman" w:hAnsi="Times New Roman" w:cs="Times New Roman"/>
          <w:sz w:val="24"/>
          <w:szCs w:val="24"/>
          <w:highlight w:val="white"/>
        </w:rPr>
        <w:lastRenderedPageBreak/>
        <w:t>Ayodele</w:t>
      </w:r>
      <w:proofErr w:type="spellEnd"/>
      <w:r>
        <w:rPr>
          <w:rFonts w:ascii="Times New Roman" w:eastAsia="Times New Roman" w:hAnsi="Times New Roman" w:cs="Times New Roman"/>
          <w:sz w:val="24"/>
          <w:szCs w:val="24"/>
          <w:highlight w:val="white"/>
        </w:rPr>
        <w:t xml:space="preserve"> Foster-McCray</w:t>
      </w:r>
      <w:r w:rsidR="006F246F">
        <w:rPr>
          <w:rFonts w:ascii="Times New Roman" w:eastAsia="Times New Roman" w:hAnsi="Times New Roman" w:cs="Times New Roman"/>
          <w:sz w:val="24"/>
          <w:szCs w:val="24"/>
          <w:highlight w:val="white"/>
        </w:rPr>
        <w:t>, a sophomore,</w:t>
      </w:r>
      <w:r>
        <w:rPr>
          <w:rFonts w:ascii="Times New Roman" w:eastAsia="Times New Roman" w:hAnsi="Times New Roman" w:cs="Times New Roman"/>
          <w:sz w:val="24"/>
          <w:szCs w:val="24"/>
          <w:highlight w:val="white"/>
        </w:rPr>
        <w:t xml:space="preserve"> pre</w:t>
      </w:r>
      <w:r w:rsidR="007130CE">
        <w:rPr>
          <w:rFonts w:ascii="Times New Roman" w:eastAsia="Times New Roman" w:hAnsi="Times New Roman" w:cs="Times New Roman"/>
          <w:sz w:val="24"/>
          <w:szCs w:val="24"/>
          <w:highlight w:val="white"/>
        </w:rPr>
        <w:t>sents a short visual experience</w:t>
      </w:r>
      <w:r>
        <w:rPr>
          <w:rFonts w:ascii="Times New Roman" w:eastAsia="Times New Roman" w:hAnsi="Times New Roman" w:cs="Times New Roman"/>
          <w:sz w:val="24"/>
          <w:szCs w:val="24"/>
          <w:highlight w:val="white"/>
        </w:rPr>
        <w:t xml:space="preserve"> </w:t>
      </w:r>
      <w:r w:rsidR="006F246F">
        <w:rPr>
          <w:rFonts w:ascii="Times New Roman" w:eastAsia="Times New Roman" w:hAnsi="Times New Roman" w:cs="Times New Roman"/>
          <w:sz w:val="24"/>
          <w:szCs w:val="24"/>
          <w:highlight w:val="white"/>
        </w:rPr>
        <w:t>that she describes as “</w:t>
      </w:r>
      <w:r>
        <w:rPr>
          <w:rFonts w:ascii="Times New Roman" w:eastAsia="Times New Roman" w:hAnsi="Times New Roman" w:cs="Times New Roman"/>
          <w:sz w:val="24"/>
          <w:szCs w:val="24"/>
          <w:highlight w:val="white"/>
        </w:rPr>
        <w:t xml:space="preserve">both familiar and healing for black women in our daily fight against misogyny and racism.” According to </w:t>
      </w:r>
      <w:r w:rsidR="006F246F">
        <w:rPr>
          <w:rFonts w:ascii="Times New Roman" w:eastAsia="Times New Roman" w:hAnsi="Times New Roman" w:cs="Times New Roman"/>
          <w:sz w:val="24"/>
          <w:szCs w:val="24"/>
          <w:highlight w:val="white"/>
        </w:rPr>
        <w:t>the artists</w:t>
      </w:r>
      <w:r>
        <w:rPr>
          <w:rFonts w:ascii="Times New Roman" w:eastAsia="Times New Roman" w:hAnsi="Times New Roman" w:cs="Times New Roman"/>
          <w:sz w:val="24"/>
          <w:szCs w:val="24"/>
          <w:highlight w:val="white"/>
        </w:rPr>
        <w:t>, th</w:t>
      </w:r>
      <w:r w:rsidR="006F246F">
        <w:rPr>
          <w:rFonts w:ascii="Times New Roman" w:eastAsia="Times New Roman" w:hAnsi="Times New Roman" w:cs="Times New Roman"/>
          <w:sz w:val="24"/>
          <w:szCs w:val="24"/>
          <w:highlight w:val="white"/>
        </w:rPr>
        <w:t>is</w:t>
      </w:r>
      <w:r>
        <w:rPr>
          <w:rFonts w:ascii="Times New Roman" w:eastAsia="Times New Roman" w:hAnsi="Times New Roman" w:cs="Times New Roman"/>
          <w:sz w:val="24"/>
          <w:szCs w:val="24"/>
          <w:highlight w:val="white"/>
        </w:rPr>
        <w:t xml:space="preserve"> creative experiment “pays homage to the warriors among us who fight just by pushing forward another day.”</w:t>
      </w:r>
    </w:p>
    <w:p w14:paraId="6A1B204D" w14:textId="77777777" w:rsidR="00DB2025" w:rsidRDefault="00DB2025" w:rsidP="00DB2025">
      <w:pPr>
        <w:pStyle w:val="normal0"/>
        <w:spacing w:line="360" w:lineRule="auto"/>
        <w:rPr>
          <w:rFonts w:ascii="Times New Roman" w:eastAsia="Times New Roman" w:hAnsi="Times New Roman" w:cs="Times New Roman"/>
          <w:sz w:val="24"/>
          <w:szCs w:val="24"/>
          <w:highlight w:val="white"/>
        </w:rPr>
      </w:pPr>
    </w:p>
    <w:p w14:paraId="2DB30A1B" w14:textId="02FF70AA" w:rsidR="00DB2025" w:rsidRDefault="00DB2025" w:rsidP="00DB2025">
      <w:pPr>
        <w:pStyle w:val="normal0"/>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In Katie Massie’s exploration she asks, “How do our storylines intersect and how do we live in our own heads while we interact with others?” Massie questions how stories can be the same even when they seem dissimilar and how the close physical proximity of college life enhances conflicting and heartbreaking experiences.</w:t>
      </w:r>
      <w:r w:rsidR="006F246F">
        <w:rPr>
          <w:rFonts w:ascii="Times New Roman" w:eastAsia="Times New Roman" w:hAnsi="Times New Roman" w:cs="Times New Roman"/>
          <w:sz w:val="24"/>
          <w:szCs w:val="24"/>
          <w:highlight w:val="white"/>
        </w:rPr>
        <w:t xml:space="preserve"> Massie is a first year student.</w:t>
      </w:r>
    </w:p>
    <w:p w14:paraId="4897895F" w14:textId="77777777" w:rsidR="00DB2025" w:rsidRDefault="00DB2025" w:rsidP="00DB2025">
      <w:pPr>
        <w:pStyle w:val="normal0"/>
        <w:spacing w:line="360" w:lineRule="auto"/>
        <w:rPr>
          <w:rFonts w:ascii="Times New Roman" w:eastAsia="Times New Roman" w:hAnsi="Times New Roman" w:cs="Times New Roman"/>
          <w:sz w:val="24"/>
          <w:szCs w:val="24"/>
          <w:highlight w:val="white"/>
        </w:rPr>
      </w:pPr>
    </w:p>
    <w:p w14:paraId="787DDA00" w14:textId="3D983E40" w:rsidR="00DB2025" w:rsidRDefault="006F246F" w:rsidP="00DB2025">
      <w:pPr>
        <w:pStyle w:val="norm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First year student </w:t>
      </w:r>
      <w:proofErr w:type="spellStart"/>
      <w:r w:rsidR="00DB2025">
        <w:rPr>
          <w:rFonts w:ascii="Times New Roman" w:eastAsia="Times New Roman" w:hAnsi="Times New Roman" w:cs="Times New Roman"/>
          <w:sz w:val="24"/>
          <w:szCs w:val="24"/>
          <w:highlight w:val="white"/>
        </w:rPr>
        <w:t>Abbie</w:t>
      </w:r>
      <w:proofErr w:type="spellEnd"/>
      <w:r w:rsidR="00DB2025">
        <w:rPr>
          <w:rFonts w:ascii="Times New Roman" w:eastAsia="Times New Roman" w:hAnsi="Times New Roman" w:cs="Times New Roman"/>
          <w:sz w:val="24"/>
          <w:szCs w:val="24"/>
          <w:highlight w:val="white"/>
        </w:rPr>
        <w:t xml:space="preserve"> </w:t>
      </w:r>
      <w:proofErr w:type="spellStart"/>
      <w:r w:rsidR="00DB2025">
        <w:rPr>
          <w:rFonts w:ascii="Times New Roman" w:eastAsia="Times New Roman" w:hAnsi="Times New Roman" w:cs="Times New Roman"/>
          <w:sz w:val="24"/>
          <w:szCs w:val="24"/>
          <w:highlight w:val="white"/>
        </w:rPr>
        <w:t>Minard</w:t>
      </w:r>
      <w:proofErr w:type="spellEnd"/>
      <w:r w:rsidR="00DB2025">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highlight w:val="white"/>
        </w:rPr>
        <w:t xml:space="preserve">sophomore </w:t>
      </w:r>
      <w:r w:rsidR="00DB2025">
        <w:rPr>
          <w:rFonts w:ascii="Times New Roman" w:eastAsia="Times New Roman" w:hAnsi="Times New Roman" w:cs="Times New Roman"/>
          <w:sz w:val="24"/>
          <w:szCs w:val="24"/>
          <w:highlight w:val="white"/>
        </w:rPr>
        <w:t xml:space="preserve">Tim </w:t>
      </w:r>
      <w:proofErr w:type="spellStart"/>
      <w:r w:rsidR="00DB2025">
        <w:rPr>
          <w:rFonts w:ascii="Times New Roman" w:eastAsia="Times New Roman" w:hAnsi="Times New Roman" w:cs="Times New Roman"/>
          <w:sz w:val="24"/>
          <w:szCs w:val="24"/>
          <w:highlight w:val="white"/>
        </w:rPr>
        <w:t>Ruszala</w:t>
      </w:r>
      <w:proofErr w:type="spellEnd"/>
      <w:r>
        <w:rPr>
          <w:rFonts w:ascii="Times New Roman" w:eastAsia="Times New Roman" w:hAnsi="Times New Roman" w:cs="Times New Roman"/>
          <w:sz w:val="24"/>
          <w:szCs w:val="24"/>
          <w:highlight w:val="white"/>
        </w:rPr>
        <w:t>,</w:t>
      </w:r>
      <w:r w:rsidR="00DB2025">
        <w:rPr>
          <w:rFonts w:ascii="Times New Roman" w:eastAsia="Times New Roman" w:hAnsi="Times New Roman" w:cs="Times New Roman"/>
          <w:sz w:val="24"/>
          <w:szCs w:val="24"/>
          <w:highlight w:val="white"/>
        </w:rPr>
        <w:t xml:space="preserve"> and </w:t>
      </w:r>
      <w:r>
        <w:rPr>
          <w:rFonts w:ascii="Times New Roman" w:eastAsia="Times New Roman" w:hAnsi="Times New Roman" w:cs="Times New Roman"/>
          <w:sz w:val="24"/>
          <w:szCs w:val="24"/>
          <w:highlight w:val="white"/>
        </w:rPr>
        <w:t xml:space="preserve">senior </w:t>
      </w:r>
      <w:r w:rsidR="00DB2025">
        <w:rPr>
          <w:rFonts w:ascii="Times New Roman" w:eastAsia="Times New Roman" w:hAnsi="Times New Roman" w:cs="Times New Roman"/>
          <w:sz w:val="24"/>
          <w:szCs w:val="24"/>
          <w:highlight w:val="white"/>
        </w:rPr>
        <w:t xml:space="preserve">Rachel Schwartz </w:t>
      </w:r>
      <w:r>
        <w:rPr>
          <w:rFonts w:ascii="Times New Roman" w:eastAsia="Times New Roman" w:hAnsi="Times New Roman" w:cs="Times New Roman"/>
          <w:sz w:val="24"/>
          <w:szCs w:val="24"/>
          <w:highlight w:val="white"/>
        </w:rPr>
        <w:t xml:space="preserve">collaborated to </w:t>
      </w:r>
      <w:r w:rsidR="00DB2025">
        <w:rPr>
          <w:rFonts w:ascii="Times New Roman" w:eastAsia="Times New Roman" w:hAnsi="Times New Roman" w:cs="Times New Roman"/>
          <w:sz w:val="24"/>
          <w:szCs w:val="24"/>
          <w:highlight w:val="white"/>
        </w:rPr>
        <w:t xml:space="preserve">create a multimedia piece exploring the ease with which one can escape reality in the age of the all-encompassing </w:t>
      </w:r>
      <w:proofErr w:type="gramStart"/>
      <w:r>
        <w:rPr>
          <w:rFonts w:ascii="Times New Roman" w:eastAsia="Times New Roman" w:hAnsi="Times New Roman" w:cs="Times New Roman"/>
          <w:sz w:val="24"/>
          <w:szCs w:val="24"/>
          <w:highlight w:val="white"/>
        </w:rPr>
        <w:t>i</w:t>
      </w:r>
      <w:r w:rsidR="00DB2025">
        <w:rPr>
          <w:rFonts w:ascii="Times New Roman" w:eastAsia="Times New Roman" w:hAnsi="Times New Roman" w:cs="Times New Roman"/>
          <w:sz w:val="24"/>
          <w:szCs w:val="24"/>
          <w:highlight w:val="white"/>
        </w:rPr>
        <w:t>nternet</w:t>
      </w:r>
      <w:proofErr w:type="gramEnd"/>
      <w:r w:rsidR="00DB2025">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highlight w:val="white"/>
        </w:rPr>
        <w:t>T</w:t>
      </w:r>
      <w:r w:rsidR="00DB2025">
        <w:rPr>
          <w:rFonts w:ascii="Times New Roman" w:eastAsia="Times New Roman" w:hAnsi="Times New Roman" w:cs="Times New Roman"/>
          <w:sz w:val="24"/>
          <w:szCs w:val="24"/>
          <w:highlight w:val="white"/>
        </w:rPr>
        <w:t>hey investigate the feeling of “</w:t>
      </w:r>
      <w:proofErr w:type="spellStart"/>
      <w:r w:rsidR="00DB2025">
        <w:rPr>
          <w:rFonts w:ascii="Times New Roman" w:eastAsia="Times New Roman" w:hAnsi="Times New Roman" w:cs="Times New Roman"/>
          <w:sz w:val="24"/>
          <w:szCs w:val="24"/>
          <w:highlight w:val="white"/>
        </w:rPr>
        <w:t>stuckness</w:t>
      </w:r>
      <w:proofErr w:type="spellEnd"/>
      <w:r w:rsidR="00DB2025">
        <w:rPr>
          <w:rFonts w:ascii="Times New Roman" w:eastAsia="Times New Roman" w:hAnsi="Times New Roman" w:cs="Times New Roman"/>
          <w:sz w:val="24"/>
          <w:szCs w:val="24"/>
          <w:highlight w:val="white"/>
        </w:rPr>
        <w:t>” that results from technological freedom, questioning the common experience of college students who are often unable to escape the temptation of technology for what seems like hours.</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Minard</w:t>
      </w:r>
      <w:proofErr w:type="spellEnd"/>
      <w:r>
        <w:rPr>
          <w:rFonts w:ascii="Times New Roman" w:eastAsia="Times New Roman" w:hAnsi="Times New Roman" w:cs="Times New Roman"/>
          <w:sz w:val="24"/>
          <w:szCs w:val="24"/>
        </w:rPr>
        <w:t xml:space="preserve"> is a writer, </w:t>
      </w:r>
      <w:proofErr w:type="spellStart"/>
      <w:r>
        <w:rPr>
          <w:rFonts w:ascii="Times New Roman" w:eastAsia="Times New Roman" w:hAnsi="Times New Roman" w:cs="Times New Roman"/>
          <w:sz w:val="24"/>
          <w:szCs w:val="24"/>
        </w:rPr>
        <w:t>Ruszala</w:t>
      </w:r>
      <w:proofErr w:type="spellEnd"/>
      <w:r>
        <w:rPr>
          <w:rFonts w:ascii="Times New Roman" w:eastAsia="Times New Roman" w:hAnsi="Times New Roman" w:cs="Times New Roman"/>
          <w:sz w:val="24"/>
          <w:szCs w:val="24"/>
        </w:rPr>
        <w:t xml:space="preserve"> a musician, and Schwartz a visual artist and choreographer.</w:t>
      </w:r>
    </w:p>
    <w:p w14:paraId="0F211FB3" w14:textId="77777777" w:rsidR="00DB2025" w:rsidRDefault="00DB2025" w:rsidP="00DB2025">
      <w:pPr>
        <w:pStyle w:val="normal0"/>
        <w:spacing w:line="360" w:lineRule="auto"/>
        <w:rPr>
          <w:rFonts w:ascii="Times New Roman" w:eastAsia="Times New Roman" w:hAnsi="Times New Roman" w:cs="Times New Roman"/>
          <w:sz w:val="24"/>
          <w:szCs w:val="24"/>
        </w:rPr>
      </w:pPr>
    </w:p>
    <w:p w14:paraId="04C9C683" w14:textId="6B1E4910" w:rsidR="00DB2025" w:rsidRDefault="00DB2025" w:rsidP="00DB2025">
      <w:pPr>
        <w:pStyle w:val="normal0"/>
        <w:spacing w:line="360" w:lineRule="auto"/>
      </w:pPr>
      <w:r>
        <w:rPr>
          <w:rFonts w:ascii="Times New Roman" w:eastAsia="Times New Roman" w:hAnsi="Times New Roman" w:cs="Times New Roman"/>
          <w:sz w:val="24"/>
          <w:szCs w:val="24"/>
        </w:rPr>
        <w:t xml:space="preserve">Students </w:t>
      </w:r>
      <w:r w:rsidR="00D7398C">
        <w:rPr>
          <w:rFonts w:ascii="Times New Roman" w:eastAsia="Times New Roman" w:hAnsi="Times New Roman" w:cs="Times New Roman"/>
          <w:sz w:val="24"/>
          <w:szCs w:val="24"/>
        </w:rPr>
        <w:t>submitted application letters to Program in Dance faculty and then got to know each other through a series of gatherings in the fall</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Vandenbroucke</w:t>
      </w:r>
      <w:proofErr w:type="spellEnd"/>
      <w:r>
        <w:rPr>
          <w:rFonts w:ascii="Times New Roman" w:eastAsia="Times New Roman" w:hAnsi="Times New Roman" w:cs="Times New Roman"/>
          <w:sz w:val="24"/>
          <w:szCs w:val="24"/>
        </w:rPr>
        <w:t xml:space="preserve"> has been mentoring the students in development of their pieces, which will be performed by other Princeton students.  </w:t>
      </w:r>
    </w:p>
    <w:p w14:paraId="4BD130B5" w14:textId="77777777" w:rsidR="00DB2025" w:rsidRDefault="00DB2025" w:rsidP="00DB2025">
      <w:pPr>
        <w:pStyle w:val="normal0"/>
        <w:spacing w:line="360" w:lineRule="auto"/>
        <w:rPr>
          <w:rFonts w:ascii="Times New Roman" w:eastAsia="Times New Roman" w:hAnsi="Times New Roman" w:cs="Times New Roman"/>
          <w:sz w:val="24"/>
          <w:szCs w:val="24"/>
        </w:rPr>
      </w:pPr>
    </w:p>
    <w:p w14:paraId="33467489" w14:textId="77777777" w:rsidR="00DB2025" w:rsidRDefault="00DB2025" w:rsidP="00DB2025">
      <w:pPr>
        <w:pStyle w:val="normal0"/>
        <w:spacing w:line="360" w:lineRule="auto"/>
      </w:pPr>
      <w:r>
        <w:rPr>
          <w:rFonts w:ascii="Times New Roman" w:eastAsia="Times New Roman" w:hAnsi="Times New Roman" w:cs="Times New Roman"/>
          <w:sz w:val="24"/>
          <w:szCs w:val="24"/>
        </w:rPr>
        <w:t xml:space="preserve">The Program in Dance, led by award-winning choreographer Susan Marshall, offers Princeton undergraduates a wide range of opportunities in dance. Students can enroll in a single course, pursue a certificate in dance (similar to a minor), or participate in co-curricular classes. Studio-based courses taught by dance professionals range from modern and contemporary to ballet, to experimental, urban and African dance, and include the creation of original work, </w:t>
      </w:r>
      <w:r>
        <w:rPr>
          <w:rFonts w:ascii="Times New Roman" w:eastAsia="Times New Roman" w:hAnsi="Times New Roman" w:cs="Times New Roman"/>
          <w:sz w:val="24"/>
          <w:szCs w:val="24"/>
        </w:rPr>
        <w:lastRenderedPageBreak/>
        <w:t>study of master repertory, and rigorous technical training. Frequent performance opportunities are provided including the annual Princeton Dance Festival, a senior thesis collaborative concert, and informal showings.</w:t>
      </w:r>
    </w:p>
    <w:p w14:paraId="30F16B03" w14:textId="77777777" w:rsidR="00DB2025" w:rsidRDefault="00DB2025" w:rsidP="00DB2025">
      <w:pPr>
        <w:pStyle w:val="normal0"/>
        <w:spacing w:line="360" w:lineRule="auto"/>
      </w:pPr>
    </w:p>
    <w:p w14:paraId="38A31141" w14:textId="77777777" w:rsidR="00DB2025" w:rsidRDefault="00DB2025" w:rsidP="00DB2025">
      <w:pPr>
        <w:pStyle w:val="normal0"/>
        <w:spacing w:line="360" w:lineRule="auto"/>
        <w:rPr>
          <w:rFonts w:ascii="Times New Roman" w:eastAsia="Times New Roman" w:hAnsi="Times New Roman" w:cs="Times New Roman"/>
          <w:sz w:val="24"/>
          <w:szCs w:val="24"/>
        </w:rPr>
      </w:pPr>
      <w:bookmarkStart w:id="1" w:name="gjdgxs" w:colFirst="0" w:colLast="0"/>
      <w:bookmarkStart w:id="2" w:name="_30j0zll" w:colFirst="0" w:colLast="0"/>
      <w:bookmarkEnd w:id="1"/>
      <w:bookmarkEnd w:id="2"/>
      <w:r>
        <w:rPr>
          <w:rFonts w:ascii="Times New Roman" w:eastAsia="Times New Roman" w:hAnsi="Times New Roman" w:cs="Times New Roman"/>
          <w:sz w:val="24"/>
          <w:szCs w:val="24"/>
        </w:rPr>
        <w:t xml:space="preserve">For more information on this event, the Program in Dance, or any of the more than 100 public performances, exhibitions, readings, screenings, concerts and lectures presented annually by the Lewis Center for the Arts, most of them free, visit: </w:t>
      </w:r>
      <w:hyperlink r:id="rId7">
        <w:r>
          <w:rPr>
            <w:rFonts w:ascii="Times New Roman" w:eastAsia="Times New Roman" w:hAnsi="Times New Roman" w:cs="Times New Roman"/>
            <w:color w:val="0000FF"/>
            <w:sz w:val="24"/>
            <w:szCs w:val="24"/>
            <w:u w:val="single"/>
          </w:rPr>
          <w:t>arts.princeton.edu</w:t>
        </w:r>
      </w:hyperlink>
      <w:r>
        <w:rPr>
          <w:rFonts w:ascii="Times New Roman" w:eastAsia="Times New Roman" w:hAnsi="Times New Roman" w:cs="Times New Roman"/>
          <w:sz w:val="24"/>
          <w:szCs w:val="24"/>
        </w:rPr>
        <w:t xml:space="preserve"> </w:t>
      </w:r>
    </w:p>
    <w:bookmarkEnd w:id="0"/>
    <w:p w14:paraId="62D9C92C" w14:textId="77777777" w:rsidR="00DB2025" w:rsidRDefault="00DB2025" w:rsidP="00DB2025">
      <w:pPr>
        <w:pStyle w:val="normal0"/>
        <w:spacing w:line="360" w:lineRule="auto"/>
      </w:pPr>
    </w:p>
    <w:p w14:paraId="58077FAA" w14:textId="77777777" w:rsidR="00DB2025" w:rsidRDefault="00DB2025" w:rsidP="00DB2025">
      <w:pPr>
        <w:pStyle w:val="normal0"/>
        <w:spacing w:line="360" w:lineRule="auto"/>
        <w:jc w:val="center"/>
      </w:pPr>
      <w:r>
        <w:rPr>
          <w:rFonts w:ascii="Times New Roman" w:eastAsia="Times New Roman" w:hAnsi="Times New Roman" w:cs="Times New Roman"/>
          <w:sz w:val="20"/>
          <w:szCs w:val="20"/>
        </w:rPr>
        <w:t>###</w:t>
      </w:r>
    </w:p>
    <w:p w14:paraId="32B97F11" w14:textId="77777777" w:rsidR="00DB2025" w:rsidRDefault="00DB2025" w:rsidP="00DB2025">
      <w:pPr>
        <w:pStyle w:val="normal0"/>
        <w:spacing w:line="240" w:lineRule="auto"/>
      </w:pPr>
    </w:p>
    <w:p w14:paraId="205CAC12" w14:textId="25B7EF50" w:rsidR="00CF75E0" w:rsidRDefault="00CF75E0">
      <w:pPr>
        <w:spacing w:line="360" w:lineRule="auto"/>
        <w:jc w:val="center"/>
      </w:pPr>
    </w:p>
    <w:sectPr w:rsidR="00CF75E0">
      <w:pgSz w:w="12240" w:h="15840"/>
      <w:pgMar w:top="1440" w:right="1440" w:bottom="1440" w:left="1440"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notTrueType/>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Yu Gothic Light">
    <w:charset w:val="80"/>
    <w:family w:val="auto"/>
    <w:pitch w:val="variable"/>
    <w:sig w:usb0="E00002FF" w:usb1="2AC7FDFF" w:usb2="00000016" w:usb3="00000000" w:csb0="0002009F" w:csb1="00000000"/>
  </w:font>
  <w:font w:name="Calibri Light">
    <w:altName w:val="Arial"/>
    <w:panose1 w:val="020F0302020204030204"/>
    <w:charset w:val="00"/>
    <w:family w:val="auto"/>
    <w:pitch w:val="variable"/>
    <w:sig w:usb0="A00002EF" w:usb1="4000207B" w:usb2="00000000" w:usb3="00000000" w:csb0="0000009F" w:csb1="00000000"/>
  </w:font>
  <w:font w:name="Yu Mincho">
    <w:charset w:val="80"/>
    <w:family w:val="roman"/>
    <w:pitch w:val="variable"/>
    <w:sig w:usb0="800002E7" w:usb1="2AC7FCFF" w:usb2="00000012" w:usb3="00000000" w:csb0="0002009F" w:csb1="00000000"/>
  </w:font>
  <w:font w:name="Calibri">
    <w:panose1 w:val="020F0502020204030204"/>
    <w:charset w:val="00"/>
    <w:family w:val="roman"/>
    <w:notTrueType/>
    <w:pitch w:val="default"/>
  </w:font>
</w:fonts>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hideSpellingErrors/>
  <w:hideGrammaticalErrors/>
  <w:proofState w:spelling="clean" w:grammar="clean"/>
  <w:defaultTabStop w:val="720"/>
  <w:characterSpacingControl w:val="doNotCompress"/>
  <w:compat>
    <w:compatSetting w:name="compatibilityMode" w:uri="http://schemas.microsoft.com/office/word" w:val="14"/>
  </w:compat>
  <w:rsids>
    <w:rsidRoot w:val="00CF75E0"/>
    <w:rsid w:val="001C0388"/>
    <w:rsid w:val="001D2B78"/>
    <w:rsid w:val="0022084D"/>
    <w:rsid w:val="003F0571"/>
    <w:rsid w:val="004D3466"/>
    <w:rsid w:val="00550576"/>
    <w:rsid w:val="00552D93"/>
    <w:rsid w:val="0058000A"/>
    <w:rsid w:val="00644EE9"/>
    <w:rsid w:val="00661B94"/>
    <w:rsid w:val="006B6285"/>
    <w:rsid w:val="006F246F"/>
    <w:rsid w:val="00712BBA"/>
    <w:rsid w:val="007130CE"/>
    <w:rsid w:val="007B1899"/>
    <w:rsid w:val="00891549"/>
    <w:rsid w:val="008A2135"/>
    <w:rsid w:val="00907FE5"/>
    <w:rsid w:val="00913287"/>
    <w:rsid w:val="009266C2"/>
    <w:rsid w:val="009C299D"/>
    <w:rsid w:val="00A80623"/>
    <w:rsid w:val="00AD17ED"/>
    <w:rsid w:val="00B93A3E"/>
    <w:rsid w:val="00C2552C"/>
    <w:rsid w:val="00CA31A2"/>
    <w:rsid w:val="00CF75E0"/>
    <w:rsid w:val="00D0407B"/>
    <w:rsid w:val="00D67FAE"/>
    <w:rsid w:val="00D7398C"/>
    <w:rsid w:val="00DB2025"/>
    <w:rsid w:val="00F210A3"/>
    <w:rsid w:val="00FE712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A9C65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AD17ED"/>
    <w:pPr>
      <w:spacing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AD17ED"/>
    <w:rPr>
      <w:rFonts w:ascii="Lucida Grande" w:hAnsi="Lucida Grande"/>
      <w:sz w:val="18"/>
      <w:szCs w:val="18"/>
    </w:rPr>
  </w:style>
  <w:style w:type="paragraph" w:customStyle="1" w:styleId="normal0">
    <w:name w:val="normal"/>
    <w:rsid w:val="00DB2025"/>
    <w:rPr>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AD17ED"/>
    <w:pPr>
      <w:spacing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AD17ED"/>
    <w:rPr>
      <w:rFonts w:ascii="Lucida Grande" w:hAnsi="Lucida Grande"/>
      <w:sz w:val="18"/>
      <w:szCs w:val="18"/>
    </w:rPr>
  </w:style>
  <w:style w:type="paragraph" w:customStyle="1" w:styleId="normal0">
    <w:name w:val="normal"/>
    <w:rsid w:val="00DB2025"/>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1448954">
      <w:bodyDiv w:val="1"/>
      <w:marLeft w:val="0"/>
      <w:marRight w:val="0"/>
      <w:marTop w:val="0"/>
      <w:marBottom w:val="0"/>
      <w:divBdr>
        <w:top w:val="none" w:sz="0" w:space="0" w:color="auto"/>
        <w:left w:val="none" w:sz="0" w:space="0" w:color="auto"/>
        <w:bottom w:val="none" w:sz="0" w:space="0" w:color="auto"/>
        <w:right w:val="none" w:sz="0" w:space="0" w:color="auto"/>
      </w:divBdr>
    </w:div>
    <w:div w:id="1035083556">
      <w:bodyDiv w:val="1"/>
      <w:marLeft w:val="0"/>
      <w:marRight w:val="0"/>
      <w:marTop w:val="0"/>
      <w:marBottom w:val="0"/>
      <w:divBdr>
        <w:top w:val="none" w:sz="0" w:space="0" w:color="auto"/>
        <w:left w:val="none" w:sz="0" w:space="0" w:color="auto"/>
        <w:bottom w:val="none" w:sz="0" w:space="0" w:color="auto"/>
        <w:right w:val="none" w:sz="0" w:space="0" w:color="auto"/>
      </w:divBdr>
    </w:div>
    <w:div w:id="1300264240">
      <w:bodyDiv w:val="1"/>
      <w:marLeft w:val="0"/>
      <w:marRight w:val="0"/>
      <w:marTop w:val="0"/>
      <w:marBottom w:val="0"/>
      <w:divBdr>
        <w:top w:val="none" w:sz="0" w:space="0" w:color="auto"/>
        <w:left w:val="none" w:sz="0" w:space="0" w:color="auto"/>
        <w:bottom w:val="none" w:sz="0" w:space="0" w:color="auto"/>
        <w:right w:val="none" w:sz="0" w:space="0" w:color="auto"/>
      </w:divBdr>
    </w:div>
    <w:div w:id="1480809918">
      <w:bodyDiv w:val="1"/>
      <w:marLeft w:val="0"/>
      <w:marRight w:val="0"/>
      <w:marTop w:val="0"/>
      <w:marBottom w:val="0"/>
      <w:divBdr>
        <w:top w:val="none" w:sz="0" w:space="0" w:color="auto"/>
        <w:left w:val="none" w:sz="0" w:space="0" w:color="auto"/>
        <w:bottom w:val="none" w:sz="0" w:space="0" w:color="auto"/>
        <w:right w:val="none" w:sz="0" w:space="0" w:color="auto"/>
      </w:divBdr>
    </w:div>
    <w:div w:id="1785416734">
      <w:bodyDiv w:val="1"/>
      <w:marLeft w:val="0"/>
      <w:marRight w:val="0"/>
      <w:marTop w:val="0"/>
      <w:marBottom w:val="0"/>
      <w:divBdr>
        <w:top w:val="none" w:sz="0" w:space="0" w:color="auto"/>
        <w:left w:val="none" w:sz="0" w:space="0" w:color="auto"/>
        <w:bottom w:val="none" w:sz="0" w:space="0" w:color="auto"/>
        <w:right w:val="none" w:sz="0" w:space="0" w:color="auto"/>
      </w:divBdr>
    </w:div>
    <w:div w:id="1801147920">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hyperlink" Target="http://arts.princeton.edu" TargetMode="External"/><Relationship Id="rId8" Type="http://schemas.openxmlformats.org/officeDocument/2006/relationships/fontTable" Target="fontTable.xml"/><Relationship Id="rId9" Type="http://schemas.openxmlformats.org/officeDocument/2006/relationships/theme" Target="theme/theme1.xml"/><Relationship Id="rId10" Type="http://schemas.microsoft.com/office/2011/relationships/people" Target="people.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4</Pages>
  <Words>768</Words>
  <Characters>4378</Characters>
  <Application>Microsoft Macintosh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Princeton University</Company>
  <LinksUpToDate>false</LinksUpToDate>
  <CharactersWithSpaces>5136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Lewis Center for the Arts</cp:lastModifiedBy>
  <cp:revision>2</cp:revision>
  <dcterms:created xsi:type="dcterms:W3CDTF">2018-02-27T17:39:00Z</dcterms:created>
  <dcterms:modified xsi:type="dcterms:W3CDTF">2018-02-27T17:39:00Z</dcterms:modified>
</cp:coreProperties>
</file>