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31AD8" w14:textId="77777777" w:rsidR="003966E5" w:rsidRDefault="003966E5" w:rsidP="003966E5">
      <w:pPr>
        <w:widowControl w:val="0"/>
      </w:pPr>
      <w:r>
        <w:rPr>
          <w:noProof/>
        </w:rPr>
        <w:drawing>
          <wp:inline distT="0" distB="0" distL="0" distR="0" wp14:anchorId="7E9E59F5" wp14:editId="1BEE016B">
            <wp:extent cx="5733288" cy="288340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6F298272" w14:textId="77777777" w:rsidR="00975CDE" w:rsidRDefault="00975CDE" w:rsidP="003966E5">
      <w:pPr>
        <w:widowControl w:val="0"/>
      </w:pPr>
    </w:p>
    <w:p w14:paraId="267E2F2D" w14:textId="13D8EF28" w:rsidR="008609C0" w:rsidRPr="00CB5BBB" w:rsidRDefault="006C434D" w:rsidP="003966E5">
      <w:pPr>
        <w:widowControl w:val="0"/>
      </w:pPr>
      <w:r w:rsidRPr="00CB5BBB">
        <w:t xml:space="preserve">February </w:t>
      </w:r>
      <w:r w:rsidR="003317F4">
        <w:t>16</w:t>
      </w:r>
      <w:r w:rsidRPr="00CB5BBB">
        <w:t>, 2015</w:t>
      </w:r>
      <w:r w:rsidR="00051770" w:rsidRPr="00CB5BBB">
        <w:t xml:space="preserve"> </w:t>
      </w:r>
    </w:p>
    <w:p w14:paraId="51E4959B" w14:textId="77777777" w:rsidR="00A85098" w:rsidRDefault="00A85098" w:rsidP="008609C0">
      <w:pPr>
        <w:jc w:val="center"/>
        <w:rPr>
          <w:sz w:val="28"/>
          <w:szCs w:val="28"/>
        </w:rPr>
      </w:pPr>
    </w:p>
    <w:p w14:paraId="494C475B" w14:textId="601CBD82" w:rsidR="004C1704" w:rsidRDefault="00CB5BBB" w:rsidP="00975CDE">
      <w:pPr>
        <w:jc w:val="center"/>
        <w:rPr>
          <w:b/>
          <w:sz w:val="28"/>
          <w:szCs w:val="28"/>
        </w:rPr>
      </w:pPr>
      <w:r>
        <w:rPr>
          <w:b/>
          <w:sz w:val="28"/>
          <w:szCs w:val="28"/>
        </w:rPr>
        <w:t xml:space="preserve">Oscar-nominated filmmaker Andrew </w:t>
      </w:r>
      <w:proofErr w:type="spellStart"/>
      <w:r>
        <w:rPr>
          <w:b/>
          <w:sz w:val="28"/>
          <w:szCs w:val="28"/>
        </w:rPr>
        <w:t>Jarecki</w:t>
      </w:r>
      <w:proofErr w:type="spellEnd"/>
      <w:r>
        <w:rPr>
          <w:b/>
          <w:sz w:val="28"/>
          <w:szCs w:val="28"/>
        </w:rPr>
        <w:t xml:space="preserve"> at </w:t>
      </w:r>
      <w:r w:rsidR="004B67AC">
        <w:rPr>
          <w:b/>
          <w:sz w:val="28"/>
          <w:szCs w:val="28"/>
        </w:rPr>
        <w:t xml:space="preserve">Lewis Center for the Arts </w:t>
      </w:r>
    </w:p>
    <w:p w14:paraId="0E5A450E" w14:textId="499F03FC" w:rsidR="00C03677" w:rsidRPr="00C03677" w:rsidRDefault="00975CDE" w:rsidP="00C03677">
      <w:pPr>
        <w:jc w:val="center"/>
        <w:rPr>
          <w:b/>
        </w:rPr>
      </w:pPr>
      <w:r w:rsidRPr="00975CDE">
        <w:rPr>
          <w:b/>
        </w:rPr>
        <w:t xml:space="preserve">Screening of </w:t>
      </w:r>
      <w:r w:rsidR="00CB5BBB">
        <w:rPr>
          <w:b/>
        </w:rPr>
        <w:t xml:space="preserve">his </w:t>
      </w:r>
      <w:r w:rsidR="006C434D">
        <w:rPr>
          <w:b/>
        </w:rPr>
        <w:t xml:space="preserve">HBO documentary series </w:t>
      </w:r>
      <w:r w:rsidR="006C434D">
        <w:rPr>
          <w:b/>
          <w:i/>
        </w:rPr>
        <w:t>The Jinx: The Life and Deaths of Robert Durst</w:t>
      </w:r>
      <w:r w:rsidRPr="00975CDE">
        <w:rPr>
          <w:b/>
        </w:rPr>
        <w:t xml:space="preserve"> followed by Conversation with </w:t>
      </w:r>
      <w:r w:rsidR="006C434D">
        <w:rPr>
          <w:b/>
        </w:rPr>
        <w:t xml:space="preserve">Lewis Center Chair Michael </w:t>
      </w:r>
      <w:proofErr w:type="spellStart"/>
      <w:r w:rsidR="006C434D">
        <w:rPr>
          <w:b/>
        </w:rPr>
        <w:t>Cadden</w:t>
      </w:r>
      <w:proofErr w:type="spellEnd"/>
    </w:p>
    <w:p w14:paraId="3817D924" w14:textId="77777777" w:rsidR="004B67AC" w:rsidRPr="00F07F03" w:rsidRDefault="004B67AC" w:rsidP="004B67AC">
      <w:pPr>
        <w:jc w:val="center"/>
        <w:rPr>
          <w:i/>
        </w:rPr>
      </w:pPr>
    </w:p>
    <w:p w14:paraId="05F2169E" w14:textId="30AF9AA4" w:rsidR="0034130B" w:rsidRDefault="003317F4" w:rsidP="0034130B">
      <w:pPr>
        <w:pStyle w:val="Heading2"/>
        <w:shd w:val="clear" w:color="auto" w:fill="FFFFFF"/>
        <w:spacing w:before="0" w:beforeAutospacing="0" w:after="0" w:afterAutospacing="0"/>
        <w:rPr>
          <w:b w:val="0"/>
          <w:sz w:val="22"/>
          <w:szCs w:val="22"/>
        </w:rPr>
      </w:pPr>
      <w:r>
        <w:rPr>
          <w:b w:val="0"/>
          <w:noProof/>
          <w:sz w:val="22"/>
          <w:szCs w:val="22"/>
        </w:rPr>
        <w:drawing>
          <wp:inline distT="0" distB="0" distL="0" distR="0" wp14:anchorId="5BCC4783" wp14:editId="3505E358">
            <wp:extent cx="1485900" cy="1251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nTimesSquare002_Black&amp;White_1133_6thAve-wARJ.jpeg"/>
                    <pic:cNvPicPr/>
                  </pic:nvPicPr>
                  <pic:blipFill>
                    <a:blip r:embed="rId9">
                      <a:extLst>
                        <a:ext uri="{28A0092B-C50C-407E-A947-70E740481C1C}">
                          <a14:useLocalDpi xmlns:a14="http://schemas.microsoft.com/office/drawing/2010/main" val="0"/>
                        </a:ext>
                      </a:extLst>
                    </a:blip>
                    <a:stretch>
                      <a:fillRect/>
                    </a:stretch>
                  </pic:blipFill>
                  <pic:spPr>
                    <a:xfrm>
                      <a:off x="0" y="0"/>
                      <a:ext cx="1485900" cy="1251268"/>
                    </a:xfrm>
                    <a:prstGeom prst="rect">
                      <a:avLst/>
                    </a:prstGeom>
                  </pic:spPr>
                </pic:pic>
              </a:graphicData>
            </a:graphic>
          </wp:inline>
        </w:drawing>
      </w:r>
    </w:p>
    <w:p w14:paraId="335A6B63" w14:textId="355539F4" w:rsidR="009503E2" w:rsidRDefault="00285C0D" w:rsidP="0034130B">
      <w:pPr>
        <w:rPr>
          <w:color w:val="auto"/>
        </w:rPr>
      </w:pPr>
      <w:r w:rsidRPr="00A26673">
        <w:rPr>
          <w:color w:val="E36C0A" w:themeColor="accent6" w:themeShade="BF"/>
          <w:sz w:val="22"/>
          <w:szCs w:val="22"/>
        </w:rPr>
        <w:t>Photo caption</w:t>
      </w:r>
      <w:r>
        <w:rPr>
          <w:color w:val="E36C0A" w:themeColor="accent6" w:themeShade="BF"/>
          <w:sz w:val="22"/>
          <w:szCs w:val="22"/>
        </w:rPr>
        <w:t>:</w:t>
      </w:r>
      <w:r w:rsidR="004F5030">
        <w:rPr>
          <w:color w:val="E36C0A" w:themeColor="accent6" w:themeShade="BF"/>
          <w:sz w:val="22"/>
          <w:szCs w:val="22"/>
        </w:rPr>
        <w:t xml:space="preserve"> </w:t>
      </w:r>
      <w:r w:rsidR="0008393F">
        <w:rPr>
          <w:color w:val="E36C0A" w:themeColor="accent6" w:themeShade="BF"/>
          <w:sz w:val="22"/>
          <w:szCs w:val="22"/>
        </w:rPr>
        <w:t xml:space="preserve"> </w:t>
      </w:r>
      <w:r w:rsidR="006C434D">
        <w:rPr>
          <w:color w:val="auto"/>
        </w:rPr>
        <w:t xml:space="preserve">Andrew </w:t>
      </w:r>
      <w:proofErr w:type="spellStart"/>
      <w:r w:rsidR="006C434D">
        <w:rPr>
          <w:color w:val="auto"/>
        </w:rPr>
        <w:t>Jarecki</w:t>
      </w:r>
      <w:proofErr w:type="spellEnd"/>
      <w:r w:rsidR="00CB5BBB">
        <w:rPr>
          <w:color w:val="auto"/>
        </w:rPr>
        <w:t xml:space="preserve"> </w:t>
      </w:r>
      <w:r w:rsidR="006C434D">
        <w:rPr>
          <w:color w:val="auto"/>
        </w:rPr>
        <w:t>’85</w:t>
      </w:r>
      <w:r w:rsidR="00EB2D18">
        <w:rPr>
          <w:color w:val="auto"/>
        </w:rPr>
        <w:t xml:space="preserve"> and Robert Durst</w:t>
      </w:r>
    </w:p>
    <w:p w14:paraId="3DEF7FE9" w14:textId="280AD86D" w:rsidR="003317F4" w:rsidRPr="0031071F" w:rsidRDefault="003317F4" w:rsidP="0034130B">
      <w:pPr>
        <w:rPr>
          <w:color w:val="auto"/>
        </w:rPr>
      </w:pPr>
      <w:r w:rsidRPr="003317F4">
        <w:rPr>
          <w:color w:val="E36C0A" w:themeColor="accent6" w:themeShade="BF"/>
        </w:rPr>
        <w:t>Photo credit:</w:t>
      </w:r>
      <w:r>
        <w:rPr>
          <w:color w:val="auto"/>
        </w:rPr>
        <w:t xml:space="preserve"> Courtesy HBO Studios/Andrew </w:t>
      </w:r>
      <w:proofErr w:type="spellStart"/>
      <w:r>
        <w:rPr>
          <w:color w:val="auto"/>
        </w:rPr>
        <w:t>Jarecki</w:t>
      </w:r>
      <w:proofErr w:type="spellEnd"/>
    </w:p>
    <w:p w14:paraId="2ED69373" w14:textId="77777777" w:rsidR="00285C0D" w:rsidRDefault="00285C0D" w:rsidP="00285C0D">
      <w:pPr>
        <w:spacing w:line="360" w:lineRule="auto"/>
      </w:pPr>
    </w:p>
    <w:p w14:paraId="78E37E7D" w14:textId="77777777" w:rsidR="00975CDE" w:rsidRDefault="00975CDE" w:rsidP="00975CDE">
      <w:pPr>
        <w:rPr>
          <w:color w:val="auto"/>
          <w:kern w:val="0"/>
        </w:rPr>
      </w:pPr>
      <w:r w:rsidRPr="00E07D95">
        <w:rPr>
          <w:color w:val="E36C0A" w:themeColor="accent6" w:themeShade="BF"/>
        </w:rPr>
        <w:t>Who:</w:t>
      </w:r>
      <w:r w:rsidRPr="00E07D95">
        <w:tab/>
      </w:r>
      <w:r>
        <w:t xml:space="preserve">Princeton alumnus </w:t>
      </w:r>
      <w:r w:rsidR="006C434D">
        <w:t xml:space="preserve">Andrew </w:t>
      </w:r>
      <w:proofErr w:type="spellStart"/>
      <w:r w:rsidR="00EB2D18">
        <w:t>Jarecki</w:t>
      </w:r>
      <w:proofErr w:type="spellEnd"/>
      <w:r>
        <w:t xml:space="preserve"> ’</w:t>
      </w:r>
      <w:r w:rsidR="006C434D">
        <w:t>85</w:t>
      </w:r>
      <w:r>
        <w:t xml:space="preserve"> visits Princeton </w:t>
      </w:r>
    </w:p>
    <w:p w14:paraId="4A7867D6" w14:textId="2DB28122" w:rsidR="00D44A18" w:rsidRPr="00975CDE" w:rsidRDefault="00D44A18" w:rsidP="00D43D6C">
      <w:pPr>
        <w:rPr>
          <w:color w:val="auto"/>
        </w:rPr>
      </w:pPr>
      <w:r w:rsidRPr="00E07D95">
        <w:rPr>
          <w:color w:val="E36C0A" w:themeColor="accent6" w:themeShade="BF"/>
        </w:rPr>
        <w:t>What:</w:t>
      </w:r>
      <w:r w:rsidRPr="00E07D95">
        <w:rPr>
          <w:color w:val="E36C0A" w:themeColor="accent6" w:themeShade="BF"/>
        </w:rPr>
        <w:tab/>
      </w:r>
      <w:r w:rsidR="00CB5BBB">
        <w:rPr>
          <w:color w:val="auto"/>
        </w:rPr>
        <w:t>S</w:t>
      </w:r>
      <w:r w:rsidR="00975CDE" w:rsidRPr="00975CDE">
        <w:rPr>
          <w:color w:val="auto"/>
        </w:rPr>
        <w:t xml:space="preserve">creening of </w:t>
      </w:r>
      <w:r w:rsidR="00C03677">
        <w:rPr>
          <w:color w:val="auto"/>
        </w:rPr>
        <w:t>Episodes 1 and 2</w:t>
      </w:r>
      <w:r w:rsidR="006C434D">
        <w:rPr>
          <w:color w:val="auto"/>
        </w:rPr>
        <w:t xml:space="preserve"> of </w:t>
      </w:r>
      <w:r w:rsidR="00C03677">
        <w:rPr>
          <w:color w:val="auto"/>
        </w:rPr>
        <w:t xml:space="preserve">the </w:t>
      </w:r>
      <w:r w:rsidR="006C434D">
        <w:rPr>
          <w:color w:val="auto"/>
        </w:rPr>
        <w:t xml:space="preserve">HBO Documentary Series, </w:t>
      </w:r>
      <w:r w:rsidR="006C434D" w:rsidRPr="00C03677">
        <w:rPr>
          <w:i/>
          <w:color w:val="auto"/>
        </w:rPr>
        <w:t>The Jinx:  The Life and Deaths of Robert Durst</w:t>
      </w:r>
      <w:r w:rsidR="006C434D">
        <w:rPr>
          <w:color w:val="auto"/>
        </w:rPr>
        <w:t xml:space="preserve">, and a </w:t>
      </w:r>
      <w:r w:rsidR="00975CDE" w:rsidRPr="00975CDE">
        <w:rPr>
          <w:color w:val="auto"/>
        </w:rPr>
        <w:t xml:space="preserve">conversation with </w:t>
      </w:r>
      <w:proofErr w:type="spellStart"/>
      <w:r w:rsidR="00C7104C">
        <w:rPr>
          <w:color w:val="auto"/>
        </w:rPr>
        <w:t>Jarecki</w:t>
      </w:r>
      <w:proofErr w:type="spellEnd"/>
      <w:r w:rsidR="00C7104C">
        <w:rPr>
          <w:color w:val="auto"/>
        </w:rPr>
        <w:t xml:space="preserve"> and </w:t>
      </w:r>
      <w:r w:rsidR="006C434D">
        <w:rPr>
          <w:color w:val="auto"/>
        </w:rPr>
        <w:t xml:space="preserve">Lewis Center Chair Michael </w:t>
      </w:r>
      <w:proofErr w:type="spellStart"/>
      <w:r w:rsidR="006C434D">
        <w:rPr>
          <w:color w:val="auto"/>
        </w:rPr>
        <w:t>Cadden</w:t>
      </w:r>
      <w:proofErr w:type="spellEnd"/>
      <w:r w:rsidR="00975CDE" w:rsidRPr="00975CDE">
        <w:rPr>
          <w:color w:val="auto"/>
        </w:rPr>
        <w:t xml:space="preserve">, presented by the Lewis Center for the </w:t>
      </w:r>
      <w:r w:rsidR="006C434D">
        <w:rPr>
          <w:color w:val="auto"/>
        </w:rPr>
        <w:t>Arts</w:t>
      </w:r>
    </w:p>
    <w:p w14:paraId="08346246" w14:textId="20412C3A" w:rsidR="00285C0D" w:rsidRPr="00E07D95" w:rsidRDefault="00285C0D" w:rsidP="00D43D6C">
      <w:r w:rsidRPr="00E07D95">
        <w:rPr>
          <w:color w:val="E36C0A" w:themeColor="accent6" w:themeShade="BF"/>
        </w:rPr>
        <w:t>When:</w:t>
      </w:r>
      <w:r w:rsidRPr="00E07D95">
        <w:rPr>
          <w:color w:val="E36C0A" w:themeColor="accent6" w:themeShade="BF"/>
        </w:rPr>
        <w:tab/>
      </w:r>
      <w:r w:rsidR="006C434D">
        <w:t>Friday, February 20 at 6:00 pm</w:t>
      </w:r>
      <w:r w:rsidR="009E37E9">
        <w:t xml:space="preserve"> </w:t>
      </w:r>
      <w:r w:rsidR="009849FE">
        <w:t xml:space="preserve"> </w:t>
      </w:r>
    </w:p>
    <w:p w14:paraId="5CAACFA0" w14:textId="77777777" w:rsidR="00285C0D" w:rsidRPr="009849FE" w:rsidRDefault="004B67AC" w:rsidP="00D43D6C">
      <w:pPr>
        <w:rPr>
          <w:color w:val="auto"/>
        </w:rPr>
      </w:pPr>
      <w:r>
        <w:rPr>
          <w:color w:val="E36C0A" w:themeColor="accent6" w:themeShade="BF"/>
        </w:rPr>
        <w:t>Where:</w:t>
      </w:r>
      <w:r w:rsidR="00D43D6C">
        <w:rPr>
          <w:color w:val="E36C0A" w:themeColor="accent6" w:themeShade="BF"/>
        </w:rPr>
        <w:t xml:space="preserve"> </w:t>
      </w:r>
      <w:r w:rsidR="00975CDE">
        <w:rPr>
          <w:color w:val="auto"/>
        </w:rPr>
        <w:t>James M. Stewart ’32 Theater at 185 Nassau St.</w:t>
      </w:r>
    </w:p>
    <w:p w14:paraId="1FEC0FCF" w14:textId="7C4FD1E2" w:rsidR="00415A15" w:rsidRPr="00C407AC" w:rsidRDefault="007D7267" w:rsidP="00D43D6C">
      <w:r w:rsidRPr="007D7267">
        <w:rPr>
          <w:color w:val="E36C0A" w:themeColor="accent6" w:themeShade="BF"/>
        </w:rPr>
        <w:t>Admission is free and open to the public but advance reservations are recommended</w:t>
      </w:r>
    </w:p>
    <w:p w14:paraId="3E273424" w14:textId="77777777" w:rsidR="004160F7" w:rsidRDefault="004160F7" w:rsidP="004160F7">
      <w:pPr>
        <w:spacing w:line="360" w:lineRule="auto"/>
      </w:pPr>
    </w:p>
    <w:p w14:paraId="50A86E4C" w14:textId="77777777" w:rsidR="00FC51E7" w:rsidRDefault="00FC51E7" w:rsidP="00FC51E7">
      <w:pPr>
        <w:spacing w:line="360" w:lineRule="auto"/>
      </w:pPr>
      <w:r w:rsidRPr="00A94251">
        <w:t xml:space="preserve">(Princeton, NJ) </w:t>
      </w:r>
      <w:r>
        <w:t xml:space="preserve"> The Lewis Center for the Arts will welcome Oscar-nominated alumnus Andrew </w:t>
      </w:r>
      <w:proofErr w:type="spellStart"/>
      <w:r>
        <w:t>Jarecki</w:t>
      </w:r>
      <w:proofErr w:type="spellEnd"/>
      <w:r>
        <w:t xml:space="preserve"> ’85 back to campus for a screening and discussion of his new HBO documentary series, </w:t>
      </w:r>
      <w:r w:rsidRPr="00C03677">
        <w:rPr>
          <w:i/>
        </w:rPr>
        <w:t>The Jinx:  The Life and Deaths of Robert Durst</w:t>
      </w:r>
      <w:r>
        <w:t>, on Friday, February 20</w:t>
      </w:r>
      <w:r>
        <w:rPr>
          <w:vertAlign w:val="superscript"/>
        </w:rPr>
        <w:t>,</w:t>
      </w:r>
      <w:r>
        <w:t xml:space="preserve"> at 6:00 p.m. in the </w:t>
      </w:r>
      <w:proofErr w:type="gramStart"/>
      <w:r>
        <w:lastRenderedPageBreak/>
        <w:t>James M. Stewart ’32 Theater at 185 Nassau Street.</w:t>
      </w:r>
      <w:proofErr w:type="gramEnd"/>
      <w:r>
        <w:t xml:space="preserve">  The event begins with a reception and is free and open to the public</w:t>
      </w:r>
      <w:r w:rsidRPr="0031071F">
        <w:t>.</w:t>
      </w:r>
    </w:p>
    <w:p w14:paraId="689C2968" w14:textId="77777777" w:rsidR="00FC51E7" w:rsidRDefault="00FC51E7" w:rsidP="00FC51E7">
      <w:pPr>
        <w:spacing w:line="360" w:lineRule="auto"/>
      </w:pPr>
    </w:p>
    <w:p w14:paraId="49ED65C7" w14:textId="06807460" w:rsidR="00FC51E7" w:rsidRPr="00AD7285" w:rsidRDefault="00FC51E7" w:rsidP="00FC51E7">
      <w:pPr>
        <w:pStyle w:val="NoSpacing"/>
        <w:spacing w:line="360" w:lineRule="auto"/>
        <w:rPr>
          <w:rFonts w:ascii="Times New Roman" w:hAnsi="Times New Roman"/>
          <w:sz w:val="24"/>
          <w:szCs w:val="24"/>
        </w:rPr>
      </w:pPr>
      <w:proofErr w:type="spellStart"/>
      <w:r w:rsidRPr="00C92BA0">
        <w:rPr>
          <w:rFonts w:ascii="Times New Roman" w:hAnsi="Times New Roman"/>
          <w:sz w:val="24"/>
          <w:szCs w:val="24"/>
        </w:rPr>
        <w:t>Jarecki</w:t>
      </w:r>
      <w:proofErr w:type="spellEnd"/>
      <w:r>
        <w:rPr>
          <w:rFonts w:ascii="Times New Roman" w:hAnsi="Times New Roman"/>
          <w:sz w:val="24"/>
          <w:szCs w:val="24"/>
        </w:rPr>
        <w:t xml:space="preserve"> </w:t>
      </w:r>
      <w:r w:rsidRPr="00C92BA0">
        <w:rPr>
          <w:rFonts w:ascii="Times New Roman" w:hAnsi="Times New Roman"/>
          <w:sz w:val="24"/>
          <w:szCs w:val="24"/>
        </w:rPr>
        <w:t xml:space="preserve">directed and produced the landmark documentary film </w:t>
      </w:r>
      <w:r w:rsidRPr="00C92BA0">
        <w:rPr>
          <w:rStyle w:val="Emphasis"/>
          <w:rFonts w:ascii="Times New Roman" w:hAnsi="Times New Roman"/>
          <w:color w:val="000000"/>
          <w:sz w:val="24"/>
          <w:szCs w:val="24"/>
        </w:rPr>
        <w:t xml:space="preserve">Capturing the </w:t>
      </w:r>
      <w:proofErr w:type="spellStart"/>
      <w:r w:rsidRPr="00C92BA0">
        <w:rPr>
          <w:rStyle w:val="Emphasis"/>
          <w:rFonts w:ascii="Times New Roman" w:hAnsi="Times New Roman"/>
          <w:color w:val="000000"/>
          <w:sz w:val="24"/>
          <w:szCs w:val="24"/>
        </w:rPr>
        <w:t>Friedmans</w:t>
      </w:r>
      <w:proofErr w:type="spellEnd"/>
      <w:r>
        <w:rPr>
          <w:rFonts w:ascii="Times New Roman" w:hAnsi="Times New Roman"/>
          <w:sz w:val="24"/>
          <w:szCs w:val="24"/>
        </w:rPr>
        <w:t xml:space="preserve"> (2003), </w:t>
      </w:r>
      <w:r w:rsidRPr="00C92BA0">
        <w:rPr>
          <w:rFonts w:ascii="Times New Roman" w:hAnsi="Times New Roman"/>
          <w:sz w:val="24"/>
          <w:szCs w:val="24"/>
        </w:rPr>
        <w:t xml:space="preserve">which </w:t>
      </w:r>
      <w:r>
        <w:rPr>
          <w:rFonts w:ascii="Times New Roman" w:hAnsi="Times New Roman"/>
          <w:sz w:val="24"/>
          <w:szCs w:val="24"/>
        </w:rPr>
        <w:t xml:space="preserve">was nominated for an Academy Award and </w:t>
      </w:r>
      <w:r w:rsidRPr="00C92BA0">
        <w:rPr>
          <w:rFonts w:ascii="Times New Roman" w:hAnsi="Times New Roman"/>
          <w:sz w:val="24"/>
          <w:szCs w:val="24"/>
        </w:rPr>
        <w:t>won 18 major international prizes including the Grand Jury Prize at the Sundance Festival, and th</w:t>
      </w:r>
      <w:r>
        <w:rPr>
          <w:rFonts w:ascii="Times New Roman" w:hAnsi="Times New Roman"/>
          <w:sz w:val="24"/>
          <w:szCs w:val="24"/>
        </w:rPr>
        <w:t>e New York Film Critics Circle A</w:t>
      </w:r>
      <w:r w:rsidRPr="00C92BA0">
        <w:rPr>
          <w:rFonts w:ascii="Times New Roman" w:hAnsi="Times New Roman"/>
          <w:sz w:val="24"/>
          <w:szCs w:val="24"/>
        </w:rPr>
        <w:t>ward.</w:t>
      </w:r>
      <w:r>
        <w:rPr>
          <w:rFonts w:ascii="Times New Roman" w:hAnsi="Times New Roman"/>
          <w:sz w:val="24"/>
          <w:szCs w:val="24"/>
        </w:rPr>
        <w:t xml:space="preserve"> He </w:t>
      </w:r>
      <w:r w:rsidRPr="00C92BA0">
        <w:rPr>
          <w:rFonts w:ascii="Times New Roman" w:hAnsi="Times New Roman"/>
          <w:sz w:val="24"/>
          <w:szCs w:val="24"/>
        </w:rPr>
        <w:t xml:space="preserve">graduated from Princeton University with a degree in English </w:t>
      </w:r>
      <w:r>
        <w:rPr>
          <w:rFonts w:ascii="Times New Roman" w:hAnsi="Times New Roman"/>
          <w:sz w:val="24"/>
          <w:szCs w:val="24"/>
        </w:rPr>
        <w:t>l</w:t>
      </w:r>
      <w:r w:rsidRPr="00C92BA0">
        <w:rPr>
          <w:rFonts w:ascii="Times New Roman" w:hAnsi="Times New Roman"/>
          <w:sz w:val="24"/>
          <w:szCs w:val="24"/>
        </w:rPr>
        <w:t>iterature</w:t>
      </w:r>
      <w:r>
        <w:rPr>
          <w:rFonts w:ascii="Times New Roman" w:hAnsi="Times New Roman"/>
          <w:sz w:val="24"/>
          <w:szCs w:val="24"/>
        </w:rPr>
        <w:t xml:space="preserve"> and a certificate in the Program in Theater and Dance. </w:t>
      </w:r>
      <w:r w:rsidRPr="00C92BA0">
        <w:rPr>
          <w:rFonts w:ascii="Times New Roman" w:hAnsi="Times New Roman"/>
          <w:sz w:val="24"/>
          <w:szCs w:val="24"/>
        </w:rPr>
        <w:t xml:space="preserve">He </w:t>
      </w:r>
      <w:r>
        <w:rPr>
          <w:rFonts w:ascii="Times New Roman" w:hAnsi="Times New Roman"/>
          <w:sz w:val="24"/>
          <w:szCs w:val="24"/>
        </w:rPr>
        <w:t xml:space="preserve">also </w:t>
      </w:r>
      <w:r w:rsidRPr="00C92BA0">
        <w:rPr>
          <w:rFonts w:ascii="Times New Roman" w:hAnsi="Times New Roman"/>
          <w:sz w:val="24"/>
          <w:szCs w:val="24"/>
        </w:rPr>
        <w:t xml:space="preserve">directed and produced the narrative feature </w:t>
      </w:r>
      <w:r w:rsidRPr="00C92BA0">
        <w:rPr>
          <w:rFonts w:ascii="Times New Roman" w:hAnsi="Times New Roman"/>
          <w:i/>
          <w:sz w:val="24"/>
          <w:szCs w:val="24"/>
        </w:rPr>
        <w:t xml:space="preserve">All Good </w:t>
      </w:r>
      <w:r w:rsidRPr="00AD7285">
        <w:rPr>
          <w:rFonts w:ascii="Times New Roman" w:hAnsi="Times New Roman"/>
          <w:i/>
          <w:sz w:val="24"/>
          <w:szCs w:val="24"/>
        </w:rPr>
        <w:t>Things</w:t>
      </w:r>
      <w:r>
        <w:rPr>
          <w:rFonts w:ascii="Times New Roman" w:hAnsi="Times New Roman"/>
          <w:sz w:val="24"/>
          <w:szCs w:val="24"/>
        </w:rPr>
        <w:t xml:space="preserve"> (2010),</w:t>
      </w:r>
      <w:r w:rsidRPr="00AD7285">
        <w:rPr>
          <w:rFonts w:ascii="Times New Roman" w:hAnsi="Times New Roman"/>
          <w:sz w:val="24"/>
          <w:szCs w:val="24"/>
        </w:rPr>
        <w:t xml:space="preserve"> starring Ryan Gosling, Kirsten </w:t>
      </w:r>
      <w:proofErr w:type="spellStart"/>
      <w:r w:rsidRPr="00AD7285">
        <w:rPr>
          <w:rFonts w:ascii="Times New Roman" w:hAnsi="Times New Roman"/>
          <w:sz w:val="24"/>
          <w:szCs w:val="24"/>
        </w:rPr>
        <w:t>Dunst</w:t>
      </w:r>
      <w:proofErr w:type="spellEnd"/>
      <w:r w:rsidRPr="00AD7285">
        <w:rPr>
          <w:rFonts w:ascii="Times New Roman" w:hAnsi="Times New Roman"/>
          <w:sz w:val="24"/>
          <w:szCs w:val="24"/>
        </w:rPr>
        <w:t xml:space="preserve">, and Frank </w:t>
      </w:r>
      <w:proofErr w:type="spellStart"/>
      <w:r w:rsidRPr="00AD7285">
        <w:rPr>
          <w:rFonts w:ascii="Times New Roman" w:hAnsi="Times New Roman"/>
          <w:sz w:val="24"/>
          <w:szCs w:val="24"/>
        </w:rPr>
        <w:t>Langella</w:t>
      </w:r>
      <w:proofErr w:type="spellEnd"/>
      <w:r w:rsidRPr="00AD7285">
        <w:rPr>
          <w:rFonts w:ascii="Times New Roman" w:hAnsi="Times New Roman"/>
          <w:sz w:val="24"/>
          <w:szCs w:val="24"/>
        </w:rPr>
        <w:t xml:space="preserve">, and produced the acclaimed documentary </w:t>
      </w:r>
      <w:r w:rsidRPr="00AD7285">
        <w:rPr>
          <w:rFonts w:ascii="Times New Roman" w:hAnsi="Times New Roman"/>
          <w:i/>
          <w:sz w:val="24"/>
          <w:szCs w:val="24"/>
        </w:rPr>
        <w:t>Catfish</w:t>
      </w:r>
      <w:r w:rsidRPr="00AD7285">
        <w:rPr>
          <w:rFonts w:ascii="Times New Roman" w:hAnsi="Times New Roman"/>
          <w:sz w:val="24"/>
          <w:szCs w:val="24"/>
        </w:rPr>
        <w:t xml:space="preserve">, </w:t>
      </w:r>
      <w:r>
        <w:rPr>
          <w:rFonts w:ascii="Times New Roman" w:hAnsi="Times New Roman"/>
          <w:sz w:val="24"/>
          <w:szCs w:val="24"/>
        </w:rPr>
        <w:t xml:space="preserve">also </w:t>
      </w:r>
      <w:r w:rsidRPr="00AD7285">
        <w:rPr>
          <w:rFonts w:ascii="Times New Roman" w:hAnsi="Times New Roman"/>
          <w:sz w:val="24"/>
          <w:szCs w:val="24"/>
        </w:rPr>
        <w:t>releas</w:t>
      </w:r>
      <w:r>
        <w:rPr>
          <w:rFonts w:ascii="Times New Roman" w:hAnsi="Times New Roman"/>
          <w:sz w:val="24"/>
          <w:szCs w:val="24"/>
        </w:rPr>
        <w:t>ed in 2010</w:t>
      </w:r>
      <w:r w:rsidRPr="00AD7285">
        <w:rPr>
          <w:rFonts w:ascii="Times New Roman" w:hAnsi="Times New Roman"/>
          <w:sz w:val="24"/>
          <w:szCs w:val="24"/>
        </w:rPr>
        <w:t xml:space="preserve">.  He is executive producer of </w:t>
      </w:r>
      <w:r w:rsidRPr="00AD7285">
        <w:rPr>
          <w:rFonts w:ascii="Times New Roman" w:hAnsi="Times New Roman"/>
          <w:i/>
          <w:sz w:val="24"/>
          <w:szCs w:val="24"/>
        </w:rPr>
        <w:t>Catfish</w:t>
      </w:r>
      <w:r w:rsidRPr="00AD7285">
        <w:rPr>
          <w:rFonts w:ascii="Times New Roman" w:hAnsi="Times New Roman"/>
          <w:sz w:val="24"/>
          <w:szCs w:val="24"/>
        </w:rPr>
        <w:t xml:space="preserve">, the television series, and has co-written and performed music for film and television including </w:t>
      </w:r>
      <w:r w:rsidRPr="00AD7285">
        <w:rPr>
          <w:rFonts w:ascii="Times New Roman" w:hAnsi="Times New Roman"/>
          <w:i/>
          <w:sz w:val="24"/>
          <w:szCs w:val="24"/>
        </w:rPr>
        <w:t>Felicity</w:t>
      </w:r>
      <w:r w:rsidRPr="00AD7285">
        <w:rPr>
          <w:rFonts w:ascii="Times New Roman" w:hAnsi="Times New Roman"/>
          <w:sz w:val="24"/>
          <w:szCs w:val="24"/>
        </w:rPr>
        <w:t xml:space="preserve"> and </w:t>
      </w:r>
      <w:r w:rsidR="00E40573">
        <w:rPr>
          <w:rFonts w:ascii="Times New Roman" w:hAnsi="Times New Roman"/>
          <w:i/>
          <w:sz w:val="24"/>
          <w:szCs w:val="24"/>
        </w:rPr>
        <w:t>Silver Lining</w:t>
      </w:r>
      <w:r w:rsidRPr="00AD7285">
        <w:rPr>
          <w:rFonts w:ascii="Times New Roman" w:hAnsi="Times New Roman"/>
          <w:i/>
          <w:sz w:val="24"/>
          <w:szCs w:val="24"/>
        </w:rPr>
        <w:t>s Playbook.</w:t>
      </w:r>
      <w:r w:rsidRPr="00AD7285">
        <w:rPr>
          <w:rFonts w:ascii="Times New Roman" w:hAnsi="Times New Roman"/>
          <w:sz w:val="24"/>
          <w:szCs w:val="24"/>
        </w:rPr>
        <w:t xml:space="preserve">  </w:t>
      </w:r>
      <w:proofErr w:type="spellStart"/>
      <w:r w:rsidRPr="00AD7285">
        <w:rPr>
          <w:rFonts w:ascii="Times New Roman" w:hAnsi="Times New Roman"/>
          <w:sz w:val="24"/>
          <w:szCs w:val="24"/>
        </w:rPr>
        <w:t>Jarecki</w:t>
      </w:r>
      <w:proofErr w:type="spellEnd"/>
      <w:r w:rsidRPr="00AD7285">
        <w:rPr>
          <w:rFonts w:ascii="Times New Roman" w:hAnsi="Times New Roman"/>
          <w:sz w:val="24"/>
          <w:szCs w:val="24"/>
        </w:rPr>
        <w:t xml:space="preserve"> also founded </w:t>
      </w:r>
      <w:proofErr w:type="spellStart"/>
      <w:r w:rsidRPr="00AD7285">
        <w:rPr>
          <w:rFonts w:ascii="Times New Roman" w:hAnsi="Times New Roman"/>
          <w:sz w:val="24"/>
          <w:szCs w:val="24"/>
        </w:rPr>
        <w:t>Moviefone</w:t>
      </w:r>
      <w:proofErr w:type="spellEnd"/>
      <w:r w:rsidRPr="00AD7285">
        <w:rPr>
          <w:rFonts w:ascii="Times New Roman" w:hAnsi="Times New Roman"/>
          <w:sz w:val="24"/>
          <w:szCs w:val="24"/>
        </w:rPr>
        <w:t xml:space="preserve"> and served as Chief Executive until he sold the company to America Online in 1999.  He is a member of the advisory board of The Marshall Project and of the Director’s Advisory Council of the Sundance Institute.  The </w:t>
      </w:r>
      <w:proofErr w:type="spellStart"/>
      <w:r w:rsidRPr="00AD7285">
        <w:rPr>
          <w:rFonts w:ascii="Times New Roman" w:hAnsi="Times New Roman"/>
          <w:sz w:val="24"/>
          <w:szCs w:val="24"/>
        </w:rPr>
        <w:t>Jarecki</w:t>
      </w:r>
      <w:proofErr w:type="spellEnd"/>
      <w:r w:rsidRPr="00AD7285">
        <w:rPr>
          <w:rFonts w:ascii="Times New Roman" w:hAnsi="Times New Roman"/>
          <w:sz w:val="24"/>
          <w:szCs w:val="24"/>
        </w:rPr>
        <w:t xml:space="preserve"> Family Foundation is devoted to supporting efforts to improve the criminal justice system.  He is also a member of the Lewis Center for the Arts’ Advisory Council.</w:t>
      </w:r>
    </w:p>
    <w:p w14:paraId="33666BD2" w14:textId="77777777" w:rsidR="00FC51E7" w:rsidRPr="00AD7285" w:rsidRDefault="00FC51E7" w:rsidP="00FC51E7">
      <w:pPr>
        <w:pStyle w:val="NoSpacing"/>
        <w:spacing w:line="360" w:lineRule="auto"/>
        <w:rPr>
          <w:rFonts w:ascii="Times New Roman" w:hAnsi="Times New Roman"/>
          <w:sz w:val="24"/>
          <w:szCs w:val="24"/>
        </w:rPr>
      </w:pPr>
    </w:p>
    <w:p w14:paraId="7B4319AC" w14:textId="401222DC" w:rsidR="00FC51E7" w:rsidRDefault="00FC51E7" w:rsidP="00FC51E7">
      <w:pPr>
        <w:pStyle w:val="NoSpacing"/>
        <w:spacing w:line="360" w:lineRule="auto"/>
        <w:rPr>
          <w:rFonts w:ascii="Times New Roman" w:hAnsi="Times New Roman"/>
          <w:sz w:val="24"/>
          <w:szCs w:val="24"/>
        </w:rPr>
      </w:pPr>
      <w:r w:rsidRPr="00AD7285">
        <w:rPr>
          <w:rFonts w:ascii="Times New Roman" w:hAnsi="Times New Roman"/>
          <w:sz w:val="24"/>
          <w:szCs w:val="24"/>
        </w:rPr>
        <w:t xml:space="preserve">Now premiering on HBO, </w:t>
      </w:r>
      <w:r w:rsidR="00A27125">
        <w:rPr>
          <w:rFonts w:ascii="Times New Roman" w:hAnsi="Times New Roman"/>
          <w:i/>
          <w:sz w:val="24"/>
          <w:szCs w:val="24"/>
        </w:rPr>
        <w:t xml:space="preserve">The Jinx: </w:t>
      </w:r>
      <w:r w:rsidRPr="00AD7285">
        <w:rPr>
          <w:rFonts w:ascii="Times New Roman" w:hAnsi="Times New Roman"/>
          <w:i/>
          <w:sz w:val="24"/>
          <w:szCs w:val="24"/>
        </w:rPr>
        <w:t>The Life and Deaths of Robert Durst</w:t>
      </w:r>
      <w:r w:rsidRPr="00AD7285">
        <w:rPr>
          <w:rFonts w:ascii="Times New Roman" w:hAnsi="Times New Roman"/>
          <w:sz w:val="24"/>
          <w:szCs w:val="24"/>
        </w:rPr>
        <w:t xml:space="preserve"> is a six-part series that tracks the strange history of Robert Durst, scion of </w:t>
      </w:r>
      <w:r>
        <w:rPr>
          <w:rFonts w:ascii="Times New Roman" w:hAnsi="Times New Roman"/>
          <w:sz w:val="24"/>
          <w:szCs w:val="24"/>
        </w:rPr>
        <w:t xml:space="preserve">a </w:t>
      </w:r>
      <w:r w:rsidRPr="00AD7285">
        <w:rPr>
          <w:rFonts w:ascii="Times New Roman" w:hAnsi="Times New Roman"/>
          <w:sz w:val="24"/>
          <w:szCs w:val="24"/>
        </w:rPr>
        <w:t xml:space="preserve">New York City’s billionaire real estate family, who has been accused of three </w:t>
      </w:r>
      <w:r>
        <w:rPr>
          <w:rFonts w:ascii="Times New Roman" w:hAnsi="Times New Roman"/>
          <w:sz w:val="24"/>
          <w:szCs w:val="24"/>
        </w:rPr>
        <w:t xml:space="preserve">murders over the past 30 years </w:t>
      </w:r>
      <w:r w:rsidRPr="00AD7285">
        <w:rPr>
          <w:rFonts w:ascii="Times New Roman" w:hAnsi="Times New Roman"/>
          <w:sz w:val="24"/>
          <w:szCs w:val="24"/>
        </w:rPr>
        <w:t xml:space="preserve">but never convicted.  </w:t>
      </w:r>
      <w:proofErr w:type="spellStart"/>
      <w:r>
        <w:rPr>
          <w:rFonts w:ascii="Times New Roman" w:hAnsi="Times New Roman"/>
          <w:sz w:val="24"/>
          <w:szCs w:val="24"/>
        </w:rPr>
        <w:t>Durst’s</w:t>
      </w:r>
      <w:proofErr w:type="spellEnd"/>
      <w:r>
        <w:rPr>
          <w:rFonts w:ascii="Times New Roman" w:hAnsi="Times New Roman"/>
          <w:sz w:val="24"/>
          <w:szCs w:val="24"/>
        </w:rPr>
        <w:t xml:space="preserve"> story was also the inspiration for </w:t>
      </w:r>
      <w:proofErr w:type="spellStart"/>
      <w:r>
        <w:rPr>
          <w:rFonts w:ascii="Times New Roman" w:hAnsi="Times New Roman"/>
          <w:sz w:val="24"/>
          <w:szCs w:val="24"/>
        </w:rPr>
        <w:t>Jarecki’s</w:t>
      </w:r>
      <w:proofErr w:type="spellEnd"/>
      <w:r>
        <w:rPr>
          <w:rFonts w:ascii="Times New Roman" w:hAnsi="Times New Roman"/>
          <w:sz w:val="24"/>
          <w:szCs w:val="24"/>
        </w:rPr>
        <w:t xml:space="preserve"> </w:t>
      </w:r>
      <w:r w:rsidRPr="00AD7285">
        <w:rPr>
          <w:rFonts w:ascii="Times New Roman" w:hAnsi="Times New Roman"/>
          <w:i/>
          <w:sz w:val="24"/>
          <w:szCs w:val="24"/>
        </w:rPr>
        <w:t>All Good Things</w:t>
      </w:r>
      <w:r>
        <w:rPr>
          <w:rFonts w:ascii="Times New Roman" w:hAnsi="Times New Roman"/>
          <w:sz w:val="24"/>
          <w:szCs w:val="24"/>
        </w:rPr>
        <w:t xml:space="preserve">. </w:t>
      </w:r>
      <w:r w:rsidRPr="00AD7285">
        <w:rPr>
          <w:rFonts w:ascii="Times New Roman" w:hAnsi="Times New Roman"/>
          <w:sz w:val="24"/>
          <w:szCs w:val="24"/>
        </w:rPr>
        <w:t>Brilliant and reclusive, Durst has not spoken publicly – until now.  T</w:t>
      </w:r>
      <w:r>
        <w:rPr>
          <w:rFonts w:ascii="Times New Roman" w:hAnsi="Times New Roman"/>
          <w:sz w:val="24"/>
          <w:szCs w:val="24"/>
        </w:rPr>
        <w:t>he show</w:t>
      </w:r>
      <w:r w:rsidRPr="00AD7285">
        <w:rPr>
          <w:rFonts w:ascii="Times New Roman" w:hAnsi="Times New Roman"/>
          <w:sz w:val="24"/>
          <w:szCs w:val="24"/>
        </w:rPr>
        <w:t>, which debuted on HBO</w:t>
      </w:r>
      <w:r>
        <w:rPr>
          <w:rFonts w:ascii="Times New Roman" w:hAnsi="Times New Roman"/>
          <w:sz w:val="24"/>
          <w:szCs w:val="24"/>
        </w:rPr>
        <w:t xml:space="preserve"> on </w:t>
      </w:r>
      <w:r w:rsidRPr="00AD7285">
        <w:rPr>
          <w:rFonts w:ascii="Times New Roman" w:hAnsi="Times New Roman"/>
          <w:sz w:val="24"/>
          <w:szCs w:val="24"/>
        </w:rPr>
        <w:t xml:space="preserve">February 8, </w:t>
      </w:r>
      <w:r w:rsidRPr="00355AB1">
        <w:rPr>
          <w:rFonts w:ascii="Times New Roman" w:hAnsi="Times New Roman"/>
          <w:sz w:val="24"/>
          <w:szCs w:val="24"/>
        </w:rPr>
        <w:t xml:space="preserve">exposes long-buried information discovered during </w:t>
      </w:r>
      <w:proofErr w:type="spellStart"/>
      <w:r w:rsidRPr="00355AB1">
        <w:rPr>
          <w:rFonts w:ascii="Times New Roman" w:hAnsi="Times New Roman"/>
          <w:sz w:val="24"/>
          <w:szCs w:val="24"/>
        </w:rPr>
        <w:t>Jarecki</w:t>
      </w:r>
      <w:proofErr w:type="spellEnd"/>
      <w:r w:rsidRPr="00355AB1">
        <w:rPr>
          <w:rFonts w:ascii="Times New Roman" w:hAnsi="Times New Roman"/>
          <w:sz w:val="24"/>
          <w:szCs w:val="24"/>
        </w:rPr>
        <w:t xml:space="preserve"> and his partner Marc </w:t>
      </w:r>
      <w:proofErr w:type="spellStart"/>
      <w:r w:rsidRPr="00355AB1">
        <w:rPr>
          <w:rFonts w:ascii="Times New Roman" w:hAnsi="Times New Roman"/>
          <w:sz w:val="24"/>
          <w:szCs w:val="24"/>
        </w:rPr>
        <w:t>Smerling’s</w:t>
      </w:r>
      <w:proofErr w:type="spellEnd"/>
      <w:r w:rsidRPr="00355AB1">
        <w:rPr>
          <w:rFonts w:ascii="Times New Roman" w:hAnsi="Times New Roman"/>
          <w:sz w:val="24"/>
          <w:szCs w:val="24"/>
        </w:rPr>
        <w:t xml:space="preserve"> ten-year investigation of a series of unsolved crimes, and was made with the cooperation of the man suspected of being at their center. “Over the decade in which we pursued the story through all its unexpected revelations, uncovering the truth became an obsession,” says </w:t>
      </w:r>
      <w:proofErr w:type="spellStart"/>
      <w:r w:rsidRPr="00355AB1">
        <w:rPr>
          <w:rFonts w:ascii="Times New Roman" w:hAnsi="Times New Roman"/>
          <w:sz w:val="24"/>
          <w:szCs w:val="24"/>
        </w:rPr>
        <w:t>Jarecki</w:t>
      </w:r>
      <w:proofErr w:type="spellEnd"/>
      <w:r w:rsidRPr="00355AB1">
        <w:rPr>
          <w:rFonts w:ascii="Times New Roman" w:hAnsi="Times New Roman"/>
          <w:sz w:val="24"/>
          <w:szCs w:val="24"/>
        </w:rPr>
        <w:t>.  “Now the audience can watch it unfold in front of them as it did for us.”</w:t>
      </w:r>
    </w:p>
    <w:p w14:paraId="6928C7FB" w14:textId="77777777" w:rsidR="00FC51E7" w:rsidRPr="00355AB1" w:rsidRDefault="00FC51E7" w:rsidP="00FC51E7">
      <w:pPr>
        <w:pStyle w:val="NoSpacing"/>
        <w:spacing w:line="360" w:lineRule="auto"/>
        <w:rPr>
          <w:rFonts w:ascii="Times New Roman" w:hAnsi="Times New Roman"/>
          <w:sz w:val="24"/>
          <w:szCs w:val="24"/>
        </w:rPr>
      </w:pPr>
    </w:p>
    <w:p w14:paraId="583CD923" w14:textId="34EDF487" w:rsidR="00FC51E7" w:rsidRDefault="00FC51E7" w:rsidP="00FC51E7">
      <w:pPr>
        <w:tabs>
          <w:tab w:val="left" w:pos="2190"/>
        </w:tabs>
        <w:spacing w:line="360" w:lineRule="auto"/>
        <w:rPr>
          <w:color w:val="auto"/>
        </w:rPr>
      </w:pPr>
      <w:r>
        <w:rPr>
          <w:color w:val="auto"/>
        </w:rPr>
        <w:t xml:space="preserve">“We are incredibly pleased to bring Andrew to Princeton to talk about this project and his work as a storyteller,” notes Michael </w:t>
      </w:r>
      <w:proofErr w:type="spellStart"/>
      <w:r>
        <w:rPr>
          <w:color w:val="auto"/>
        </w:rPr>
        <w:t>Cadden</w:t>
      </w:r>
      <w:proofErr w:type="spellEnd"/>
      <w:r>
        <w:rPr>
          <w:color w:val="auto"/>
        </w:rPr>
        <w:t xml:space="preserve">, Chair of the Lewis Center.  “Many people are not aware of the many film and television artists who have come out of Princeton, including Winnie </w:t>
      </w:r>
      <w:proofErr w:type="spellStart"/>
      <w:r>
        <w:rPr>
          <w:color w:val="auto"/>
        </w:rPr>
        <w:t>Holzman</w:t>
      </w:r>
      <w:proofErr w:type="spellEnd"/>
      <w:r w:rsidR="00C70FD4">
        <w:rPr>
          <w:color w:val="auto"/>
        </w:rPr>
        <w:t xml:space="preserve"> </w:t>
      </w:r>
      <w:r w:rsidR="00C70FD4">
        <w:rPr>
          <w:color w:val="auto"/>
        </w:rPr>
        <w:t>’</w:t>
      </w:r>
      <w:bookmarkStart w:id="0" w:name="_GoBack"/>
      <w:bookmarkEnd w:id="0"/>
      <w:r w:rsidR="00C70FD4">
        <w:rPr>
          <w:color w:val="auto"/>
        </w:rPr>
        <w:t>76</w:t>
      </w:r>
      <w:r>
        <w:rPr>
          <w:color w:val="auto"/>
        </w:rPr>
        <w:t xml:space="preserve">, creator of the series </w:t>
      </w:r>
      <w:r w:rsidRPr="00355AB1">
        <w:rPr>
          <w:i/>
          <w:color w:val="auto"/>
        </w:rPr>
        <w:t>My So-Called Life</w:t>
      </w:r>
      <w:r>
        <w:rPr>
          <w:color w:val="auto"/>
        </w:rPr>
        <w:t xml:space="preserve">; Ethan </w:t>
      </w:r>
      <w:proofErr w:type="spellStart"/>
      <w:r>
        <w:rPr>
          <w:color w:val="auto"/>
        </w:rPr>
        <w:t>Coen</w:t>
      </w:r>
      <w:proofErr w:type="spellEnd"/>
      <w:r>
        <w:rPr>
          <w:color w:val="auto"/>
        </w:rPr>
        <w:t xml:space="preserve"> ’79 of the Oscar-winning </w:t>
      </w:r>
      <w:proofErr w:type="spellStart"/>
      <w:r>
        <w:rPr>
          <w:color w:val="auto"/>
        </w:rPr>
        <w:lastRenderedPageBreak/>
        <w:t>Coen</w:t>
      </w:r>
      <w:proofErr w:type="spellEnd"/>
      <w:r>
        <w:rPr>
          <w:color w:val="auto"/>
        </w:rPr>
        <w:t xml:space="preserve"> Brothers; Alex </w:t>
      </w:r>
      <w:proofErr w:type="spellStart"/>
      <w:r>
        <w:rPr>
          <w:color w:val="auto"/>
        </w:rPr>
        <w:t>Gansa</w:t>
      </w:r>
      <w:proofErr w:type="spellEnd"/>
      <w:r>
        <w:rPr>
          <w:color w:val="auto"/>
        </w:rPr>
        <w:t xml:space="preserve"> ’84 and Howard Gordon ’84, the team behind </w:t>
      </w:r>
      <w:r w:rsidRPr="00870217">
        <w:rPr>
          <w:i/>
          <w:color w:val="auto"/>
        </w:rPr>
        <w:t>Homeland</w:t>
      </w:r>
      <w:r>
        <w:rPr>
          <w:color w:val="auto"/>
        </w:rPr>
        <w:t xml:space="preserve"> and </w:t>
      </w:r>
      <w:r w:rsidRPr="00870217">
        <w:rPr>
          <w:i/>
          <w:color w:val="auto"/>
        </w:rPr>
        <w:t>24</w:t>
      </w:r>
      <w:r>
        <w:rPr>
          <w:color w:val="auto"/>
        </w:rPr>
        <w:t>; producer and screenwriter David E. Kelley ’79 (</w:t>
      </w:r>
      <w:r w:rsidRPr="00870217">
        <w:rPr>
          <w:i/>
          <w:color w:val="auto"/>
        </w:rPr>
        <w:t>The Practice</w:t>
      </w:r>
      <w:r>
        <w:rPr>
          <w:color w:val="auto"/>
        </w:rPr>
        <w:t xml:space="preserve">, </w:t>
      </w:r>
      <w:r w:rsidRPr="00870217">
        <w:rPr>
          <w:i/>
          <w:color w:val="auto"/>
        </w:rPr>
        <w:t xml:space="preserve">Ally </w:t>
      </w:r>
      <w:proofErr w:type="spellStart"/>
      <w:r w:rsidRPr="00870217">
        <w:rPr>
          <w:i/>
          <w:color w:val="auto"/>
        </w:rPr>
        <w:t>McBeal</w:t>
      </w:r>
      <w:proofErr w:type="spellEnd"/>
      <w:r>
        <w:rPr>
          <w:color w:val="auto"/>
        </w:rPr>
        <w:t xml:space="preserve">, </w:t>
      </w:r>
      <w:r w:rsidRPr="00870217">
        <w:rPr>
          <w:i/>
          <w:color w:val="auto"/>
        </w:rPr>
        <w:t>Boston Legal</w:t>
      </w:r>
      <w:r w:rsidR="00C70FD4">
        <w:rPr>
          <w:color w:val="auto"/>
        </w:rPr>
        <w:t xml:space="preserve">); and Jennie </w:t>
      </w:r>
      <w:r>
        <w:rPr>
          <w:color w:val="auto"/>
        </w:rPr>
        <w:t>Snyder</w:t>
      </w:r>
      <w:r w:rsidR="00C70FD4">
        <w:rPr>
          <w:color w:val="auto"/>
        </w:rPr>
        <w:t xml:space="preserve"> </w:t>
      </w:r>
      <w:proofErr w:type="spellStart"/>
      <w:r w:rsidR="00C70FD4">
        <w:rPr>
          <w:color w:val="auto"/>
        </w:rPr>
        <w:t>Urman</w:t>
      </w:r>
      <w:proofErr w:type="spellEnd"/>
      <w:r>
        <w:rPr>
          <w:color w:val="auto"/>
        </w:rPr>
        <w:t xml:space="preserve">, the creative force behind this year’s groundbreaking CW Network series </w:t>
      </w:r>
      <w:r w:rsidRPr="00355AB1">
        <w:rPr>
          <w:i/>
          <w:color w:val="auto"/>
        </w:rPr>
        <w:t>Jane the Virgin</w:t>
      </w:r>
      <w:r>
        <w:rPr>
          <w:color w:val="auto"/>
        </w:rPr>
        <w:t xml:space="preserve">.  The Lewis Center takes pride in how Princeton has nurtured these artists and looks forward to growing in ways that will empower the next generation to use film, television and media yet to be invented to tell their stories.” </w:t>
      </w:r>
    </w:p>
    <w:p w14:paraId="31630515" w14:textId="77777777" w:rsidR="00FC51E7" w:rsidRDefault="00FC51E7" w:rsidP="00FC51E7">
      <w:pPr>
        <w:tabs>
          <w:tab w:val="left" w:pos="2190"/>
        </w:tabs>
        <w:spacing w:line="360" w:lineRule="auto"/>
        <w:rPr>
          <w:color w:val="auto"/>
        </w:rPr>
      </w:pPr>
    </w:p>
    <w:p w14:paraId="3EC6C9A6" w14:textId="5C05A380" w:rsidR="00FC51E7" w:rsidRDefault="00FC51E7" w:rsidP="00FC51E7">
      <w:pPr>
        <w:tabs>
          <w:tab w:val="left" w:pos="2190"/>
        </w:tabs>
        <w:spacing w:line="360" w:lineRule="auto"/>
        <w:rPr>
          <w:color w:val="auto"/>
          <w:lang w:val="en"/>
        </w:rPr>
      </w:pPr>
      <w:r>
        <w:rPr>
          <w:color w:val="auto"/>
          <w:lang w:val="en"/>
        </w:rPr>
        <w:t xml:space="preserve">Following the screening of Episodes 1 and 2 of </w:t>
      </w:r>
      <w:r w:rsidRPr="00133576">
        <w:rPr>
          <w:i/>
          <w:color w:val="auto"/>
          <w:lang w:val="en"/>
        </w:rPr>
        <w:t>The Jinx</w:t>
      </w:r>
      <w:r>
        <w:rPr>
          <w:color w:val="auto"/>
          <w:lang w:val="en"/>
        </w:rPr>
        <w:t>, at approximately 8:15</w:t>
      </w:r>
      <w:r w:rsidR="00A27125">
        <w:rPr>
          <w:color w:val="auto"/>
          <w:lang w:val="en"/>
        </w:rPr>
        <w:t xml:space="preserve"> p.m.</w:t>
      </w:r>
      <w:r>
        <w:rPr>
          <w:color w:val="auto"/>
          <w:lang w:val="en"/>
        </w:rPr>
        <w:t xml:space="preserve"> Cadden will engage Jarecki in a discussion about the series and his work as a filmmaker. The audience will have an opportunity to ask questions.</w:t>
      </w:r>
    </w:p>
    <w:p w14:paraId="7E9D9187" w14:textId="77777777" w:rsidR="00081A7A" w:rsidRDefault="00081A7A" w:rsidP="00FC51E7">
      <w:pPr>
        <w:tabs>
          <w:tab w:val="left" w:pos="2190"/>
        </w:tabs>
        <w:spacing w:line="360" w:lineRule="auto"/>
        <w:rPr>
          <w:color w:val="auto"/>
          <w:lang w:val="en"/>
        </w:rPr>
      </w:pPr>
    </w:p>
    <w:p w14:paraId="25DA8776" w14:textId="040954B0" w:rsidR="00081A7A" w:rsidRPr="00F07F03" w:rsidRDefault="00081A7A" w:rsidP="00FC51E7">
      <w:pPr>
        <w:tabs>
          <w:tab w:val="left" w:pos="2190"/>
        </w:tabs>
        <w:spacing w:line="360" w:lineRule="auto"/>
        <w:rPr>
          <w:color w:val="auto"/>
          <w:lang w:val="en"/>
        </w:rPr>
      </w:pPr>
      <w:r w:rsidRPr="00081A7A">
        <w:rPr>
          <w:color w:val="auto"/>
          <w:lang w:val="en"/>
        </w:rPr>
        <w:t xml:space="preserve">Admission is free but advance ticket reservations are recommended and can be made online at </w:t>
      </w:r>
      <w:hyperlink r:id="rId10" w:history="1">
        <w:r w:rsidRPr="00081A7A">
          <w:rPr>
            <w:rStyle w:val="Hyperlink"/>
            <w:lang w:val="en"/>
          </w:rPr>
          <w:t>arts.princeton.edu</w:t>
        </w:r>
      </w:hyperlink>
      <w:r w:rsidRPr="00081A7A">
        <w:rPr>
          <w:color w:val="auto"/>
          <w:lang w:val="en"/>
        </w:rPr>
        <w:t xml:space="preserve"> or directly through </w:t>
      </w:r>
      <w:hyperlink r:id="rId11" w:history="1">
        <w:r w:rsidRPr="00081A7A">
          <w:rPr>
            <w:rStyle w:val="Hyperlink"/>
            <w:lang w:val="en"/>
          </w:rPr>
          <w:t>EventBrite</w:t>
        </w:r>
      </w:hyperlink>
      <w:r w:rsidRPr="00081A7A">
        <w:rPr>
          <w:color w:val="auto"/>
          <w:lang w:val="en"/>
        </w:rPr>
        <w:t>.</w:t>
      </w:r>
    </w:p>
    <w:p w14:paraId="6B32C908" w14:textId="77777777" w:rsidR="00FC51E7" w:rsidRDefault="00FC51E7" w:rsidP="00FC51E7">
      <w:pPr>
        <w:tabs>
          <w:tab w:val="left" w:pos="2190"/>
        </w:tabs>
        <w:spacing w:line="360" w:lineRule="auto"/>
        <w:rPr>
          <w:lang w:val="en"/>
        </w:rPr>
      </w:pPr>
    </w:p>
    <w:p w14:paraId="16572F0C" w14:textId="77777777" w:rsidR="00FC51E7" w:rsidRDefault="00FC51E7" w:rsidP="00FC51E7">
      <w:pPr>
        <w:spacing w:line="360" w:lineRule="auto"/>
      </w:pPr>
      <w:r>
        <w:t xml:space="preserve">To learn more about this event and the more than 100 other events presented each year by the Lewis Center for the Arts visit: </w:t>
      </w:r>
      <w:hyperlink r:id="rId12" w:history="1">
        <w:r w:rsidRPr="00CB5BBB">
          <w:rPr>
            <w:rStyle w:val="Hyperlink"/>
          </w:rPr>
          <w:t>arts.princeton.edu</w:t>
        </w:r>
      </w:hyperlink>
    </w:p>
    <w:p w14:paraId="29B48BA5" w14:textId="77777777" w:rsidR="00FC51E7" w:rsidRDefault="00FC51E7" w:rsidP="00FC51E7"/>
    <w:p w14:paraId="3F1A1ED3" w14:textId="77777777" w:rsidR="004160F7" w:rsidRDefault="004160F7" w:rsidP="00A07218">
      <w:pPr>
        <w:spacing w:line="360" w:lineRule="auto"/>
      </w:pPr>
    </w:p>
    <w:p w14:paraId="681D6695" w14:textId="77777777" w:rsidR="004160F7" w:rsidRDefault="004160F7" w:rsidP="00A07218">
      <w:pPr>
        <w:spacing w:line="360" w:lineRule="auto"/>
        <w:jc w:val="center"/>
      </w:pPr>
      <w:r>
        <w:t>###</w:t>
      </w:r>
    </w:p>
    <w:p w14:paraId="4AF54B7A" w14:textId="77777777" w:rsidR="008609C0" w:rsidRDefault="008609C0" w:rsidP="00EB2D18">
      <w:pPr>
        <w:spacing w:line="480" w:lineRule="auto"/>
      </w:pPr>
    </w:p>
    <w:p w14:paraId="3F5D6FFF" w14:textId="6AE8E6A2" w:rsidR="008609C0" w:rsidRPr="00CA1352" w:rsidRDefault="00280B1E" w:rsidP="00EB2D18">
      <w:pPr>
        <w:spacing w:line="480" w:lineRule="auto"/>
        <w:rPr>
          <w:sz w:val="20"/>
          <w:szCs w:val="20"/>
        </w:rPr>
      </w:pPr>
      <w:r>
        <w:rPr>
          <w:noProof/>
          <w:sz w:val="20"/>
          <w:szCs w:val="20"/>
        </w:rPr>
        <mc:AlternateContent>
          <mc:Choice Requires="wps">
            <w:drawing>
              <wp:anchor distT="36576" distB="36576" distL="36576" distR="36576" simplePos="0" relativeHeight="251661312" behindDoc="0" locked="0" layoutInCell="1" allowOverlap="1" wp14:anchorId="7A652D53" wp14:editId="1688C40A">
                <wp:simplePos x="0" y="0"/>
                <wp:positionH relativeFrom="column">
                  <wp:posOffset>9715500</wp:posOffset>
                </wp:positionH>
                <wp:positionV relativeFrom="paragraph">
                  <wp:posOffset>1079500</wp:posOffset>
                </wp:positionV>
                <wp:extent cx="5486400" cy="1828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noFill/>
                        <a:ln w="9525" algn="in">
                          <a:solidFill>
                            <a:srgbClr val="00CC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E8087C" w14:textId="77777777" w:rsidR="00A07218" w:rsidRDefault="00A07218" w:rsidP="0052117A">
                            <w:pPr>
                              <w:widowControl w:val="0"/>
                              <w:rPr>
                                <w:rFonts w:ascii="Franklin Gothic Medium" w:hAnsi="Franklin Gothic Medium"/>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65pt;margin-top:85pt;width:6in;height:2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" filled="f" strokecolor="#0cf">
                <v:shadow color="#ccc" opacity="1" mv:blur="0" offset="2pt,2pt"/>
                <v:textbox inset="2.88pt,2.88pt,2.88pt,2.88pt">
                  <w:txbxContent>
                    <w:p w14:paraId="59E8087C" w14:textId="77777777" w:rsidR="00A07218" w:rsidRDefault="00A07218" w:rsidP="0052117A">
                      <w:pPr>
                        <w:widowControl w:val="0"/>
                        <w:rPr>
                          <w:rFonts w:ascii="Franklin Gothic Medium" w:hAnsi="Franklin Gothic Medium"/>
                          <w:b/>
                          <w:bCs/>
                        </w:rPr>
                      </w:pPr>
                    </w:p>
                  </w:txbxContent>
                </v:textbox>
              </v:shape>
            </w:pict>
          </mc:Fallback>
        </mc:AlternateContent>
      </w:r>
      <w:r>
        <w:rPr>
          <w:noProof/>
          <w:color w:val="auto"/>
          <w:kern w:val="0"/>
          <w:sz w:val="20"/>
          <w:szCs w:val="20"/>
        </w:rPr>
        <mc:AlternateContent>
          <mc:Choice Requires="wps">
            <w:drawing>
              <wp:anchor distT="36576" distB="2" distL="36576" distR="36576" simplePos="0" relativeHeight="251656192" behindDoc="0" locked="0" layoutInCell="1" allowOverlap="1" wp14:anchorId="17D562EA" wp14:editId="70407615">
                <wp:simplePos x="0" y="0"/>
                <wp:positionH relativeFrom="column">
                  <wp:posOffset>9715500</wp:posOffset>
                </wp:positionH>
                <wp:positionV relativeFrom="paragraph">
                  <wp:posOffset>1079500</wp:posOffset>
                </wp:positionV>
                <wp:extent cx="5486400" cy="1828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noFill/>
                        <a:ln w="9525" algn="in">
                          <a:solidFill>
                            <a:srgbClr val="00CC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7A1A57" w14:textId="77777777" w:rsidR="00A07218" w:rsidRDefault="00A07218" w:rsidP="008609C0">
                            <w:pPr>
                              <w:widowControl w:val="0"/>
                              <w:rPr>
                                <w:rFonts w:ascii="Franklin Gothic Medium" w:hAnsi="Franklin Gothic Medium"/>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65pt;margin-top:85pt;width:6in;height:2in;z-index:251656192;visibility:visible;mso-wrap-style:square;mso-width-percent:0;mso-height-percent:0;mso-wrap-distance-left:2.88pt;mso-wrap-distance-top:2.88pt;mso-wrap-distance-right:2.88pt;mso-wrap-distance-bottom:2emu;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" filled="f" strokecolor="#0cf">
                <v:shadow color="#ccc" opacity="1" mv:blur="0" offset="2pt,2pt"/>
                <v:textbox inset="2.88pt,2.88pt,2.88pt,2.88pt">
                  <w:txbxContent>
                    <w:p w14:paraId="7C7A1A57" w14:textId="77777777" w:rsidR="00A07218" w:rsidRDefault="00A07218" w:rsidP="008609C0">
                      <w:pPr>
                        <w:widowControl w:val="0"/>
                        <w:rPr>
                          <w:rFonts w:ascii="Franklin Gothic Medium" w:hAnsi="Franklin Gothic Medium"/>
                          <w:b/>
                          <w:bCs/>
                        </w:rPr>
                      </w:pPr>
                    </w:p>
                  </w:txbxContent>
                </v:textbox>
              </v:shape>
            </w:pict>
          </mc:Fallback>
        </mc:AlternateContent>
      </w:r>
    </w:p>
    <w:p w14:paraId="5EDE903D" w14:textId="77777777" w:rsidR="003317F4" w:rsidRDefault="003317F4">
      <w:pPr>
        <w:rPr>
          <w:color w:val="auto"/>
          <w:kern w:val="0"/>
        </w:rPr>
      </w:pPr>
    </w:p>
    <w:sectPr w:rsidR="003317F4" w:rsidSect="008609C0">
      <w:headerReference w:type="default" r:id="rId13"/>
      <w:footerReference w:type="default" r:id="rId14"/>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58B6C" w14:textId="77777777" w:rsidR="00A07218" w:rsidRDefault="00A07218" w:rsidP="003F7A1C">
      <w:r>
        <w:separator/>
      </w:r>
    </w:p>
  </w:endnote>
  <w:endnote w:type="continuationSeparator" w:id="0">
    <w:p w14:paraId="31B3F281" w14:textId="77777777" w:rsidR="00A07218" w:rsidRDefault="00A07218" w:rsidP="003F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87283"/>
      <w:docPartObj>
        <w:docPartGallery w:val="Page Numbers (Bottom of Page)"/>
        <w:docPartUnique/>
      </w:docPartObj>
    </w:sdtPr>
    <w:sdtEndPr>
      <w:rPr>
        <w:noProof/>
      </w:rPr>
    </w:sdtEndPr>
    <w:sdtContent>
      <w:p w14:paraId="485AE868" w14:textId="77777777" w:rsidR="00A07218" w:rsidRDefault="00A07218">
        <w:pPr>
          <w:pStyle w:val="Footer"/>
          <w:jc w:val="right"/>
        </w:pPr>
        <w:r>
          <w:fldChar w:fldCharType="begin"/>
        </w:r>
        <w:r>
          <w:instrText xml:space="preserve"> PAGE   \* MERGEFORMAT </w:instrText>
        </w:r>
        <w:r>
          <w:fldChar w:fldCharType="separate"/>
        </w:r>
        <w:r w:rsidR="00C70FD4">
          <w:rPr>
            <w:noProof/>
          </w:rPr>
          <w:t>3</w:t>
        </w:r>
        <w:r>
          <w:rPr>
            <w:noProof/>
          </w:rPr>
          <w:fldChar w:fldCharType="end"/>
        </w:r>
      </w:p>
    </w:sdtContent>
  </w:sdt>
  <w:p w14:paraId="6292B8E4" w14:textId="77777777" w:rsidR="00A07218" w:rsidRDefault="00A072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F03FA" w14:textId="77777777" w:rsidR="00A07218" w:rsidRDefault="00A07218" w:rsidP="003F7A1C">
      <w:r>
        <w:separator/>
      </w:r>
    </w:p>
  </w:footnote>
  <w:footnote w:type="continuationSeparator" w:id="0">
    <w:p w14:paraId="105D83D8" w14:textId="77777777" w:rsidR="00A07218" w:rsidRDefault="00A07218" w:rsidP="003F7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6E42" w14:textId="77777777" w:rsidR="00A07218" w:rsidRDefault="00A07218">
    <w:pPr>
      <w:pStyle w:val="Header"/>
      <w:jc w:val="right"/>
    </w:pPr>
  </w:p>
  <w:p w14:paraId="6495AEB8" w14:textId="77777777" w:rsidR="00A07218" w:rsidRDefault="00A072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o:colormru v:ext="edit" colors="#4d4d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00940"/>
    <w:rsid w:val="0001317F"/>
    <w:rsid w:val="00051770"/>
    <w:rsid w:val="00053AC4"/>
    <w:rsid w:val="00081A7A"/>
    <w:rsid w:val="0008393F"/>
    <w:rsid w:val="00085FB9"/>
    <w:rsid w:val="000A027C"/>
    <w:rsid w:val="000A1EC2"/>
    <w:rsid w:val="000B43A3"/>
    <w:rsid w:val="000F2C94"/>
    <w:rsid w:val="000F57BE"/>
    <w:rsid w:val="00100D43"/>
    <w:rsid w:val="0010259B"/>
    <w:rsid w:val="001040CD"/>
    <w:rsid w:val="0011139D"/>
    <w:rsid w:val="0011389F"/>
    <w:rsid w:val="00126B10"/>
    <w:rsid w:val="00133576"/>
    <w:rsid w:val="00143FCF"/>
    <w:rsid w:val="00155D43"/>
    <w:rsid w:val="0017569B"/>
    <w:rsid w:val="00192D34"/>
    <w:rsid w:val="001B27EA"/>
    <w:rsid w:val="001B5664"/>
    <w:rsid w:val="001B57B1"/>
    <w:rsid w:val="001C0971"/>
    <w:rsid w:val="001C5FEA"/>
    <w:rsid w:val="001E3E71"/>
    <w:rsid w:val="002073B7"/>
    <w:rsid w:val="002075DD"/>
    <w:rsid w:val="00222326"/>
    <w:rsid w:val="00236BD5"/>
    <w:rsid w:val="00243003"/>
    <w:rsid w:val="002462ED"/>
    <w:rsid w:val="00260EE3"/>
    <w:rsid w:val="00265DAC"/>
    <w:rsid w:val="00266726"/>
    <w:rsid w:val="00273723"/>
    <w:rsid w:val="00275B7D"/>
    <w:rsid w:val="00280B1E"/>
    <w:rsid w:val="00281BF0"/>
    <w:rsid w:val="00283957"/>
    <w:rsid w:val="00285C0D"/>
    <w:rsid w:val="002B3C8D"/>
    <w:rsid w:val="002B4755"/>
    <w:rsid w:val="002C6C93"/>
    <w:rsid w:val="002D2D40"/>
    <w:rsid w:val="002D5655"/>
    <w:rsid w:val="0031071F"/>
    <w:rsid w:val="00311DA0"/>
    <w:rsid w:val="003317F4"/>
    <w:rsid w:val="00334697"/>
    <w:rsid w:val="00334DC6"/>
    <w:rsid w:val="0034130B"/>
    <w:rsid w:val="00371EBD"/>
    <w:rsid w:val="00374C64"/>
    <w:rsid w:val="003966E5"/>
    <w:rsid w:val="00397FA9"/>
    <w:rsid w:val="003A1AA5"/>
    <w:rsid w:val="003B34FB"/>
    <w:rsid w:val="003B674F"/>
    <w:rsid w:val="003C3C5E"/>
    <w:rsid w:val="003F7A1C"/>
    <w:rsid w:val="00415A15"/>
    <w:rsid w:val="004160F7"/>
    <w:rsid w:val="004217EA"/>
    <w:rsid w:val="004423C5"/>
    <w:rsid w:val="00443B98"/>
    <w:rsid w:val="00455509"/>
    <w:rsid w:val="00466932"/>
    <w:rsid w:val="00494A01"/>
    <w:rsid w:val="004B67AC"/>
    <w:rsid w:val="004C132A"/>
    <w:rsid w:val="004C1704"/>
    <w:rsid w:val="004C7E92"/>
    <w:rsid w:val="004D0B0A"/>
    <w:rsid w:val="004D3AAA"/>
    <w:rsid w:val="004F5030"/>
    <w:rsid w:val="004F5FBE"/>
    <w:rsid w:val="00505A01"/>
    <w:rsid w:val="0052117A"/>
    <w:rsid w:val="00540D71"/>
    <w:rsid w:val="00542D45"/>
    <w:rsid w:val="005526F6"/>
    <w:rsid w:val="00556A0D"/>
    <w:rsid w:val="00557F29"/>
    <w:rsid w:val="00565602"/>
    <w:rsid w:val="00571CE2"/>
    <w:rsid w:val="005A2B19"/>
    <w:rsid w:val="005A5F2B"/>
    <w:rsid w:val="005A6B37"/>
    <w:rsid w:val="005C3986"/>
    <w:rsid w:val="005C7F82"/>
    <w:rsid w:val="005D402C"/>
    <w:rsid w:val="005D523C"/>
    <w:rsid w:val="005D5387"/>
    <w:rsid w:val="005E0FD3"/>
    <w:rsid w:val="0060692A"/>
    <w:rsid w:val="00607DE6"/>
    <w:rsid w:val="006520D6"/>
    <w:rsid w:val="00656DBE"/>
    <w:rsid w:val="00667677"/>
    <w:rsid w:val="0068535A"/>
    <w:rsid w:val="006923D7"/>
    <w:rsid w:val="006A3A46"/>
    <w:rsid w:val="006A3A65"/>
    <w:rsid w:val="006A5F92"/>
    <w:rsid w:val="006C434D"/>
    <w:rsid w:val="006D06DC"/>
    <w:rsid w:val="006E2252"/>
    <w:rsid w:val="007059EE"/>
    <w:rsid w:val="00715CE2"/>
    <w:rsid w:val="0071705D"/>
    <w:rsid w:val="007208D1"/>
    <w:rsid w:val="007327C5"/>
    <w:rsid w:val="00737387"/>
    <w:rsid w:val="007538F6"/>
    <w:rsid w:val="0077730F"/>
    <w:rsid w:val="007803A3"/>
    <w:rsid w:val="00786661"/>
    <w:rsid w:val="0079128E"/>
    <w:rsid w:val="007D3E5A"/>
    <w:rsid w:val="007D7267"/>
    <w:rsid w:val="00805060"/>
    <w:rsid w:val="008339D6"/>
    <w:rsid w:val="008369E0"/>
    <w:rsid w:val="00845C51"/>
    <w:rsid w:val="00845C66"/>
    <w:rsid w:val="00847720"/>
    <w:rsid w:val="0085008D"/>
    <w:rsid w:val="00855F1D"/>
    <w:rsid w:val="008609C0"/>
    <w:rsid w:val="008619A5"/>
    <w:rsid w:val="00883024"/>
    <w:rsid w:val="008860E7"/>
    <w:rsid w:val="008B1C22"/>
    <w:rsid w:val="008C7975"/>
    <w:rsid w:val="00904E21"/>
    <w:rsid w:val="0091742D"/>
    <w:rsid w:val="00946630"/>
    <w:rsid w:val="009503E2"/>
    <w:rsid w:val="00956D7C"/>
    <w:rsid w:val="0095709A"/>
    <w:rsid w:val="009714C3"/>
    <w:rsid w:val="00971FCA"/>
    <w:rsid w:val="00975CDE"/>
    <w:rsid w:val="009829BF"/>
    <w:rsid w:val="009849FE"/>
    <w:rsid w:val="009B214F"/>
    <w:rsid w:val="009C0C7F"/>
    <w:rsid w:val="009C3890"/>
    <w:rsid w:val="009C42A4"/>
    <w:rsid w:val="009E37E9"/>
    <w:rsid w:val="009F3487"/>
    <w:rsid w:val="009F37A1"/>
    <w:rsid w:val="00A07218"/>
    <w:rsid w:val="00A27125"/>
    <w:rsid w:val="00A650A2"/>
    <w:rsid w:val="00A85098"/>
    <w:rsid w:val="00A85DDD"/>
    <w:rsid w:val="00AA0AD7"/>
    <w:rsid w:val="00AD7133"/>
    <w:rsid w:val="00AF797C"/>
    <w:rsid w:val="00B0180B"/>
    <w:rsid w:val="00B15131"/>
    <w:rsid w:val="00B2161E"/>
    <w:rsid w:val="00B30633"/>
    <w:rsid w:val="00B37F89"/>
    <w:rsid w:val="00B41B28"/>
    <w:rsid w:val="00B73761"/>
    <w:rsid w:val="00B825C3"/>
    <w:rsid w:val="00BC56D6"/>
    <w:rsid w:val="00BF24E7"/>
    <w:rsid w:val="00C03677"/>
    <w:rsid w:val="00C267F8"/>
    <w:rsid w:val="00C407AC"/>
    <w:rsid w:val="00C5611F"/>
    <w:rsid w:val="00C63A97"/>
    <w:rsid w:val="00C70FD4"/>
    <w:rsid w:val="00C7104C"/>
    <w:rsid w:val="00C72772"/>
    <w:rsid w:val="00C92BA0"/>
    <w:rsid w:val="00C96F21"/>
    <w:rsid w:val="00CA1352"/>
    <w:rsid w:val="00CB5BBB"/>
    <w:rsid w:val="00CC0F18"/>
    <w:rsid w:val="00CC45F9"/>
    <w:rsid w:val="00CF5285"/>
    <w:rsid w:val="00D24914"/>
    <w:rsid w:val="00D27D0C"/>
    <w:rsid w:val="00D43D6C"/>
    <w:rsid w:val="00D44A18"/>
    <w:rsid w:val="00D62B93"/>
    <w:rsid w:val="00D6541B"/>
    <w:rsid w:val="00D8173E"/>
    <w:rsid w:val="00DA08D5"/>
    <w:rsid w:val="00DA2021"/>
    <w:rsid w:val="00DB1519"/>
    <w:rsid w:val="00DB36B6"/>
    <w:rsid w:val="00DB5512"/>
    <w:rsid w:val="00DD100E"/>
    <w:rsid w:val="00DD2ED3"/>
    <w:rsid w:val="00DE0B34"/>
    <w:rsid w:val="00DE3441"/>
    <w:rsid w:val="00E27253"/>
    <w:rsid w:val="00E40573"/>
    <w:rsid w:val="00E41A38"/>
    <w:rsid w:val="00E41F4E"/>
    <w:rsid w:val="00E445D5"/>
    <w:rsid w:val="00E544B0"/>
    <w:rsid w:val="00E607DC"/>
    <w:rsid w:val="00E865E1"/>
    <w:rsid w:val="00E86869"/>
    <w:rsid w:val="00EB201F"/>
    <w:rsid w:val="00EB2D18"/>
    <w:rsid w:val="00EC00AF"/>
    <w:rsid w:val="00EC6206"/>
    <w:rsid w:val="00ED25F8"/>
    <w:rsid w:val="00EE0D0F"/>
    <w:rsid w:val="00F01012"/>
    <w:rsid w:val="00F07F03"/>
    <w:rsid w:val="00F317C5"/>
    <w:rsid w:val="00F32B53"/>
    <w:rsid w:val="00F36F37"/>
    <w:rsid w:val="00F3792B"/>
    <w:rsid w:val="00F40EF2"/>
    <w:rsid w:val="00F42FE5"/>
    <w:rsid w:val="00F50C86"/>
    <w:rsid w:val="00F52A17"/>
    <w:rsid w:val="00F6011C"/>
    <w:rsid w:val="00F60E5F"/>
    <w:rsid w:val="00F86CB3"/>
    <w:rsid w:val="00F93C61"/>
    <w:rsid w:val="00F96105"/>
    <w:rsid w:val="00FC412D"/>
    <w:rsid w:val="00FC51E7"/>
    <w:rsid w:val="00FD0896"/>
    <w:rsid w:val="00FD33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4d4d4d"/>
    </o:shapedefaults>
    <o:shapelayout v:ext="edit">
      <o:idmap v:ext="edit" data="1"/>
    </o:shapelayout>
  </w:shapeDefaults>
  <w:decimalSymbol w:val="."/>
  <w:listSeparator w:val=","/>
  <w14:docId w14:val="6173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61E"/>
    <w:rPr>
      <w:color w:val="000000"/>
      <w:kern w:val="28"/>
    </w:rPr>
  </w:style>
  <w:style w:type="paragraph" w:styleId="Heading2">
    <w:name w:val="heading 2"/>
    <w:basedOn w:val="Normal"/>
    <w:link w:val="Heading2Char"/>
    <w:uiPriority w:val="9"/>
    <w:semiHidden/>
    <w:unhideWhenUsed/>
    <w:qFormat/>
    <w:rsid w:val="0034130B"/>
    <w:pPr>
      <w:spacing w:before="100" w:beforeAutospacing="1" w:after="100" w:afterAutospacing="1"/>
      <w:outlineLvl w:val="1"/>
    </w:pPr>
    <w:rPr>
      <w:rFonts w:eastAsiaTheme="minorHAnsi"/>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NormalWeb">
    <w:name w:val="Normal (Web)"/>
    <w:basedOn w:val="Normal"/>
    <w:uiPriority w:val="99"/>
    <w:unhideWhenUsed/>
    <w:rsid w:val="005A6B37"/>
    <w:pPr>
      <w:spacing w:before="100" w:beforeAutospacing="1" w:after="100" w:afterAutospacing="1"/>
    </w:pPr>
    <w:rPr>
      <w:rFonts w:eastAsiaTheme="minorHAnsi"/>
      <w:color w:val="auto"/>
      <w:kern w:val="0"/>
    </w:rPr>
  </w:style>
  <w:style w:type="character" w:customStyle="1" w:styleId="apple-style-span">
    <w:name w:val="apple-style-span"/>
    <w:basedOn w:val="DefaultParagraphFont"/>
    <w:rsid w:val="005A6B37"/>
  </w:style>
  <w:style w:type="character" w:customStyle="1" w:styleId="searchalttitle">
    <w:name w:val="searchalttitle"/>
    <w:basedOn w:val="DefaultParagraphFont"/>
    <w:rsid w:val="005A6B37"/>
    <w:rPr>
      <w:sz w:val="23"/>
      <w:szCs w:val="23"/>
    </w:rPr>
  </w:style>
  <w:style w:type="character" w:customStyle="1" w:styleId="searchmatch1">
    <w:name w:val="searchmatch1"/>
    <w:basedOn w:val="DefaultParagraphFont"/>
    <w:rsid w:val="005A6B37"/>
    <w:rPr>
      <w:b/>
      <w:bCs/>
    </w:rPr>
  </w:style>
  <w:style w:type="character" w:styleId="Emphasis">
    <w:name w:val="Emphasis"/>
    <w:basedOn w:val="DefaultParagraphFont"/>
    <w:uiPriority w:val="20"/>
    <w:qFormat/>
    <w:rsid w:val="00494A01"/>
    <w:rPr>
      <w:b w:val="0"/>
      <w:bCs w:val="0"/>
      <w:i/>
      <w:iCs/>
    </w:rPr>
  </w:style>
  <w:style w:type="character" w:styleId="Strong">
    <w:name w:val="Strong"/>
    <w:basedOn w:val="DefaultParagraphFont"/>
    <w:uiPriority w:val="22"/>
    <w:qFormat/>
    <w:rsid w:val="00494A01"/>
    <w:rPr>
      <w:b/>
      <w:bCs/>
      <w:i w:val="0"/>
      <w:iCs w:val="0"/>
    </w:rPr>
  </w:style>
  <w:style w:type="paragraph" w:styleId="Header">
    <w:name w:val="header"/>
    <w:basedOn w:val="Normal"/>
    <w:link w:val="HeaderChar"/>
    <w:uiPriority w:val="99"/>
    <w:unhideWhenUsed/>
    <w:rsid w:val="003F7A1C"/>
    <w:pPr>
      <w:tabs>
        <w:tab w:val="center" w:pos="4680"/>
        <w:tab w:val="right" w:pos="9360"/>
      </w:tabs>
    </w:pPr>
  </w:style>
  <w:style w:type="character" w:customStyle="1" w:styleId="HeaderChar">
    <w:name w:val="Header Char"/>
    <w:basedOn w:val="DefaultParagraphFont"/>
    <w:link w:val="Header"/>
    <w:uiPriority w:val="99"/>
    <w:rsid w:val="003F7A1C"/>
    <w:rPr>
      <w:color w:val="000000"/>
      <w:kern w:val="28"/>
    </w:rPr>
  </w:style>
  <w:style w:type="paragraph" w:styleId="Footer">
    <w:name w:val="footer"/>
    <w:basedOn w:val="Normal"/>
    <w:link w:val="FooterChar"/>
    <w:uiPriority w:val="99"/>
    <w:unhideWhenUsed/>
    <w:rsid w:val="003F7A1C"/>
    <w:pPr>
      <w:tabs>
        <w:tab w:val="center" w:pos="4680"/>
        <w:tab w:val="right" w:pos="9360"/>
      </w:tabs>
    </w:pPr>
  </w:style>
  <w:style w:type="character" w:customStyle="1" w:styleId="FooterChar">
    <w:name w:val="Footer Char"/>
    <w:basedOn w:val="DefaultParagraphFont"/>
    <w:link w:val="Footer"/>
    <w:uiPriority w:val="99"/>
    <w:rsid w:val="003F7A1C"/>
    <w:rPr>
      <w:color w:val="000000"/>
      <w:kern w:val="28"/>
    </w:rPr>
  </w:style>
  <w:style w:type="character" w:customStyle="1" w:styleId="apple-converted-space">
    <w:name w:val="apple-converted-space"/>
    <w:basedOn w:val="DefaultParagraphFont"/>
    <w:rsid w:val="00C407AC"/>
  </w:style>
  <w:style w:type="character" w:customStyle="1" w:styleId="Heading2Char">
    <w:name w:val="Heading 2 Char"/>
    <w:basedOn w:val="DefaultParagraphFont"/>
    <w:link w:val="Heading2"/>
    <w:uiPriority w:val="9"/>
    <w:semiHidden/>
    <w:rsid w:val="0034130B"/>
    <w:rPr>
      <w:rFonts w:eastAsiaTheme="minorHAnsi"/>
      <w:b/>
      <w:bCs/>
      <w:sz w:val="36"/>
      <w:szCs w:val="36"/>
    </w:rPr>
  </w:style>
  <w:style w:type="character" w:customStyle="1" w:styleId="header31">
    <w:name w:val="header31"/>
    <w:basedOn w:val="DefaultParagraphFont"/>
    <w:rsid w:val="00EC00AF"/>
    <w:rPr>
      <w:rFonts w:ascii="Verdana" w:hAnsi="Verdana" w:hint="default"/>
      <w:caps/>
      <w:strike w:val="0"/>
      <w:dstrike w:val="0"/>
      <w:color w:val="99CC33"/>
      <w:sz w:val="23"/>
      <w:szCs w:val="23"/>
      <w:u w:val="none"/>
      <w:effect w:val="none"/>
    </w:rPr>
  </w:style>
  <w:style w:type="paragraph" w:customStyle="1" w:styleId="xmsonormal">
    <w:name w:val="x_msonormal"/>
    <w:basedOn w:val="Normal"/>
    <w:rsid w:val="000B43A3"/>
    <w:pPr>
      <w:spacing w:before="100" w:beforeAutospacing="1" w:after="100" w:afterAutospacing="1"/>
    </w:pPr>
    <w:rPr>
      <w:rFonts w:eastAsiaTheme="minorHAnsi"/>
      <w:color w:val="auto"/>
      <w:kern w:val="0"/>
    </w:rPr>
  </w:style>
  <w:style w:type="paragraph" w:styleId="NoSpacing">
    <w:name w:val="No Spacing"/>
    <w:uiPriority w:val="1"/>
    <w:qFormat/>
    <w:rsid w:val="00C63A97"/>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61E"/>
    <w:rPr>
      <w:color w:val="000000"/>
      <w:kern w:val="28"/>
    </w:rPr>
  </w:style>
  <w:style w:type="paragraph" w:styleId="Heading2">
    <w:name w:val="heading 2"/>
    <w:basedOn w:val="Normal"/>
    <w:link w:val="Heading2Char"/>
    <w:uiPriority w:val="9"/>
    <w:semiHidden/>
    <w:unhideWhenUsed/>
    <w:qFormat/>
    <w:rsid w:val="0034130B"/>
    <w:pPr>
      <w:spacing w:before="100" w:beforeAutospacing="1" w:after="100" w:afterAutospacing="1"/>
      <w:outlineLvl w:val="1"/>
    </w:pPr>
    <w:rPr>
      <w:rFonts w:eastAsiaTheme="minorHAnsi"/>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NormalWeb">
    <w:name w:val="Normal (Web)"/>
    <w:basedOn w:val="Normal"/>
    <w:uiPriority w:val="99"/>
    <w:unhideWhenUsed/>
    <w:rsid w:val="005A6B37"/>
    <w:pPr>
      <w:spacing w:before="100" w:beforeAutospacing="1" w:after="100" w:afterAutospacing="1"/>
    </w:pPr>
    <w:rPr>
      <w:rFonts w:eastAsiaTheme="minorHAnsi"/>
      <w:color w:val="auto"/>
      <w:kern w:val="0"/>
    </w:rPr>
  </w:style>
  <w:style w:type="character" w:customStyle="1" w:styleId="apple-style-span">
    <w:name w:val="apple-style-span"/>
    <w:basedOn w:val="DefaultParagraphFont"/>
    <w:rsid w:val="005A6B37"/>
  </w:style>
  <w:style w:type="character" w:customStyle="1" w:styleId="searchalttitle">
    <w:name w:val="searchalttitle"/>
    <w:basedOn w:val="DefaultParagraphFont"/>
    <w:rsid w:val="005A6B37"/>
    <w:rPr>
      <w:sz w:val="23"/>
      <w:szCs w:val="23"/>
    </w:rPr>
  </w:style>
  <w:style w:type="character" w:customStyle="1" w:styleId="searchmatch1">
    <w:name w:val="searchmatch1"/>
    <w:basedOn w:val="DefaultParagraphFont"/>
    <w:rsid w:val="005A6B37"/>
    <w:rPr>
      <w:b/>
      <w:bCs/>
    </w:rPr>
  </w:style>
  <w:style w:type="character" w:styleId="Emphasis">
    <w:name w:val="Emphasis"/>
    <w:basedOn w:val="DefaultParagraphFont"/>
    <w:uiPriority w:val="20"/>
    <w:qFormat/>
    <w:rsid w:val="00494A01"/>
    <w:rPr>
      <w:b w:val="0"/>
      <w:bCs w:val="0"/>
      <w:i/>
      <w:iCs/>
    </w:rPr>
  </w:style>
  <w:style w:type="character" w:styleId="Strong">
    <w:name w:val="Strong"/>
    <w:basedOn w:val="DefaultParagraphFont"/>
    <w:uiPriority w:val="22"/>
    <w:qFormat/>
    <w:rsid w:val="00494A01"/>
    <w:rPr>
      <w:b/>
      <w:bCs/>
      <w:i w:val="0"/>
      <w:iCs w:val="0"/>
    </w:rPr>
  </w:style>
  <w:style w:type="paragraph" w:styleId="Header">
    <w:name w:val="header"/>
    <w:basedOn w:val="Normal"/>
    <w:link w:val="HeaderChar"/>
    <w:uiPriority w:val="99"/>
    <w:unhideWhenUsed/>
    <w:rsid w:val="003F7A1C"/>
    <w:pPr>
      <w:tabs>
        <w:tab w:val="center" w:pos="4680"/>
        <w:tab w:val="right" w:pos="9360"/>
      </w:tabs>
    </w:pPr>
  </w:style>
  <w:style w:type="character" w:customStyle="1" w:styleId="HeaderChar">
    <w:name w:val="Header Char"/>
    <w:basedOn w:val="DefaultParagraphFont"/>
    <w:link w:val="Header"/>
    <w:uiPriority w:val="99"/>
    <w:rsid w:val="003F7A1C"/>
    <w:rPr>
      <w:color w:val="000000"/>
      <w:kern w:val="28"/>
    </w:rPr>
  </w:style>
  <w:style w:type="paragraph" w:styleId="Footer">
    <w:name w:val="footer"/>
    <w:basedOn w:val="Normal"/>
    <w:link w:val="FooterChar"/>
    <w:uiPriority w:val="99"/>
    <w:unhideWhenUsed/>
    <w:rsid w:val="003F7A1C"/>
    <w:pPr>
      <w:tabs>
        <w:tab w:val="center" w:pos="4680"/>
        <w:tab w:val="right" w:pos="9360"/>
      </w:tabs>
    </w:pPr>
  </w:style>
  <w:style w:type="character" w:customStyle="1" w:styleId="FooterChar">
    <w:name w:val="Footer Char"/>
    <w:basedOn w:val="DefaultParagraphFont"/>
    <w:link w:val="Footer"/>
    <w:uiPriority w:val="99"/>
    <w:rsid w:val="003F7A1C"/>
    <w:rPr>
      <w:color w:val="000000"/>
      <w:kern w:val="28"/>
    </w:rPr>
  </w:style>
  <w:style w:type="character" w:customStyle="1" w:styleId="apple-converted-space">
    <w:name w:val="apple-converted-space"/>
    <w:basedOn w:val="DefaultParagraphFont"/>
    <w:rsid w:val="00C407AC"/>
  </w:style>
  <w:style w:type="character" w:customStyle="1" w:styleId="Heading2Char">
    <w:name w:val="Heading 2 Char"/>
    <w:basedOn w:val="DefaultParagraphFont"/>
    <w:link w:val="Heading2"/>
    <w:uiPriority w:val="9"/>
    <w:semiHidden/>
    <w:rsid w:val="0034130B"/>
    <w:rPr>
      <w:rFonts w:eastAsiaTheme="minorHAnsi"/>
      <w:b/>
      <w:bCs/>
      <w:sz w:val="36"/>
      <w:szCs w:val="36"/>
    </w:rPr>
  </w:style>
  <w:style w:type="character" w:customStyle="1" w:styleId="header31">
    <w:name w:val="header31"/>
    <w:basedOn w:val="DefaultParagraphFont"/>
    <w:rsid w:val="00EC00AF"/>
    <w:rPr>
      <w:rFonts w:ascii="Verdana" w:hAnsi="Verdana" w:hint="default"/>
      <w:caps/>
      <w:strike w:val="0"/>
      <w:dstrike w:val="0"/>
      <w:color w:val="99CC33"/>
      <w:sz w:val="23"/>
      <w:szCs w:val="23"/>
      <w:u w:val="none"/>
      <w:effect w:val="none"/>
    </w:rPr>
  </w:style>
  <w:style w:type="paragraph" w:customStyle="1" w:styleId="xmsonormal">
    <w:name w:val="x_msonormal"/>
    <w:basedOn w:val="Normal"/>
    <w:rsid w:val="000B43A3"/>
    <w:pPr>
      <w:spacing w:before="100" w:beforeAutospacing="1" w:after="100" w:afterAutospacing="1"/>
    </w:pPr>
    <w:rPr>
      <w:rFonts w:eastAsiaTheme="minorHAnsi"/>
      <w:color w:val="auto"/>
      <w:kern w:val="0"/>
    </w:rPr>
  </w:style>
  <w:style w:type="paragraph" w:styleId="NoSpacing">
    <w:name w:val="No Spacing"/>
    <w:uiPriority w:val="1"/>
    <w:qFormat/>
    <w:rsid w:val="00C63A9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253054585">
      <w:bodyDiv w:val="1"/>
      <w:marLeft w:val="0"/>
      <w:marRight w:val="0"/>
      <w:marTop w:val="0"/>
      <w:marBottom w:val="0"/>
      <w:divBdr>
        <w:top w:val="none" w:sz="0" w:space="0" w:color="auto"/>
        <w:left w:val="none" w:sz="0" w:space="0" w:color="auto"/>
        <w:bottom w:val="none" w:sz="0" w:space="0" w:color="auto"/>
        <w:right w:val="none" w:sz="0" w:space="0" w:color="auto"/>
      </w:divBdr>
    </w:div>
    <w:div w:id="291906344">
      <w:bodyDiv w:val="1"/>
      <w:marLeft w:val="0"/>
      <w:marRight w:val="0"/>
      <w:marTop w:val="0"/>
      <w:marBottom w:val="0"/>
      <w:divBdr>
        <w:top w:val="none" w:sz="0" w:space="0" w:color="auto"/>
        <w:left w:val="none" w:sz="0" w:space="0" w:color="auto"/>
        <w:bottom w:val="none" w:sz="0" w:space="0" w:color="auto"/>
        <w:right w:val="none" w:sz="0" w:space="0" w:color="auto"/>
      </w:divBdr>
      <w:divsChild>
        <w:div w:id="907810725">
          <w:marLeft w:val="0"/>
          <w:marRight w:val="0"/>
          <w:marTop w:val="0"/>
          <w:marBottom w:val="0"/>
          <w:divBdr>
            <w:top w:val="none" w:sz="0" w:space="0" w:color="auto"/>
            <w:left w:val="none" w:sz="0" w:space="0" w:color="auto"/>
            <w:bottom w:val="none" w:sz="0" w:space="0" w:color="auto"/>
            <w:right w:val="none" w:sz="0" w:space="0" w:color="auto"/>
          </w:divBdr>
          <w:divsChild>
            <w:div w:id="1383166835">
              <w:marLeft w:val="0"/>
              <w:marRight w:val="0"/>
              <w:marTop w:val="225"/>
              <w:marBottom w:val="750"/>
              <w:divBdr>
                <w:top w:val="none" w:sz="0" w:space="0" w:color="auto"/>
                <w:left w:val="none" w:sz="0" w:space="0" w:color="auto"/>
                <w:bottom w:val="none" w:sz="0" w:space="0" w:color="auto"/>
                <w:right w:val="none" w:sz="0" w:space="0" w:color="auto"/>
              </w:divBdr>
              <w:divsChild>
                <w:div w:id="652683132">
                  <w:marLeft w:val="0"/>
                  <w:marRight w:val="0"/>
                  <w:marTop w:val="0"/>
                  <w:marBottom w:val="0"/>
                  <w:divBdr>
                    <w:top w:val="none" w:sz="0" w:space="0" w:color="auto"/>
                    <w:left w:val="none" w:sz="0" w:space="0" w:color="auto"/>
                    <w:bottom w:val="none" w:sz="0" w:space="0" w:color="auto"/>
                    <w:right w:val="none" w:sz="0" w:space="0" w:color="auto"/>
                  </w:divBdr>
                  <w:divsChild>
                    <w:div w:id="744254990">
                      <w:marLeft w:val="0"/>
                      <w:marRight w:val="0"/>
                      <w:marTop w:val="0"/>
                      <w:marBottom w:val="0"/>
                      <w:divBdr>
                        <w:top w:val="none" w:sz="0" w:space="0" w:color="auto"/>
                        <w:left w:val="none" w:sz="0" w:space="0" w:color="auto"/>
                        <w:bottom w:val="none" w:sz="0" w:space="0" w:color="auto"/>
                        <w:right w:val="none" w:sz="0" w:space="0" w:color="auto"/>
                      </w:divBdr>
                      <w:divsChild>
                        <w:div w:id="11261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60378">
      <w:bodyDiv w:val="1"/>
      <w:marLeft w:val="0"/>
      <w:marRight w:val="0"/>
      <w:marTop w:val="0"/>
      <w:marBottom w:val="0"/>
      <w:divBdr>
        <w:top w:val="none" w:sz="0" w:space="0" w:color="auto"/>
        <w:left w:val="none" w:sz="0" w:space="0" w:color="auto"/>
        <w:bottom w:val="none" w:sz="0" w:space="0" w:color="auto"/>
        <w:right w:val="none" w:sz="0" w:space="0" w:color="auto"/>
      </w:divBdr>
      <w:divsChild>
        <w:div w:id="1400900406">
          <w:marLeft w:val="0"/>
          <w:marRight w:val="0"/>
          <w:marTop w:val="150"/>
          <w:marBottom w:val="0"/>
          <w:divBdr>
            <w:top w:val="none" w:sz="0" w:space="0" w:color="auto"/>
            <w:left w:val="none" w:sz="0" w:space="0" w:color="auto"/>
            <w:bottom w:val="none" w:sz="0" w:space="0" w:color="auto"/>
            <w:right w:val="none" w:sz="0" w:space="0" w:color="auto"/>
          </w:divBdr>
          <w:divsChild>
            <w:div w:id="249706298">
              <w:marLeft w:val="0"/>
              <w:marRight w:val="300"/>
              <w:marTop w:val="0"/>
              <w:marBottom w:val="0"/>
              <w:divBdr>
                <w:top w:val="none" w:sz="0" w:space="0" w:color="auto"/>
                <w:left w:val="none" w:sz="0" w:space="0" w:color="auto"/>
                <w:bottom w:val="none" w:sz="0" w:space="0" w:color="auto"/>
                <w:right w:val="none" w:sz="0" w:space="0" w:color="auto"/>
              </w:divBdr>
              <w:divsChild>
                <w:div w:id="18584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27839">
      <w:bodyDiv w:val="1"/>
      <w:marLeft w:val="0"/>
      <w:marRight w:val="0"/>
      <w:marTop w:val="0"/>
      <w:marBottom w:val="0"/>
      <w:divBdr>
        <w:top w:val="none" w:sz="0" w:space="0" w:color="auto"/>
        <w:left w:val="none" w:sz="0" w:space="0" w:color="auto"/>
        <w:bottom w:val="none" w:sz="0" w:space="0" w:color="auto"/>
        <w:right w:val="none" w:sz="0" w:space="0" w:color="auto"/>
      </w:divBdr>
    </w:div>
    <w:div w:id="1259220709">
      <w:bodyDiv w:val="1"/>
      <w:marLeft w:val="0"/>
      <w:marRight w:val="0"/>
      <w:marTop w:val="0"/>
      <w:marBottom w:val="0"/>
      <w:divBdr>
        <w:top w:val="none" w:sz="0" w:space="0" w:color="auto"/>
        <w:left w:val="none" w:sz="0" w:space="0" w:color="auto"/>
        <w:bottom w:val="none" w:sz="0" w:space="0" w:color="auto"/>
        <w:right w:val="none" w:sz="0" w:space="0" w:color="auto"/>
      </w:divBdr>
    </w:div>
    <w:div w:id="1315715538">
      <w:bodyDiv w:val="1"/>
      <w:marLeft w:val="0"/>
      <w:marRight w:val="0"/>
      <w:marTop w:val="0"/>
      <w:marBottom w:val="0"/>
      <w:divBdr>
        <w:top w:val="none" w:sz="0" w:space="0" w:color="auto"/>
        <w:left w:val="none" w:sz="0" w:space="0" w:color="auto"/>
        <w:bottom w:val="none" w:sz="0" w:space="0" w:color="auto"/>
        <w:right w:val="none" w:sz="0" w:space="0" w:color="auto"/>
      </w:divBdr>
      <w:divsChild>
        <w:div w:id="1515612993">
          <w:marLeft w:val="0"/>
          <w:marRight w:val="0"/>
          <w:marTop w:val="0"/>
          <w:marBottom w:val="0"/>
          <w:divBdr>
            <w:top w:val="none" w:sz="0" w:space="0" w:color="auto"/>
            <w:left w:val="none" w:sz="0" w:space="0" w:color="auto"/>
            <w:bottom w:val="none" w:sz="0" w:space="0" w:color="auto"/>
            <w:right w:val="none" w:sz="0" w:space="0" w:color="auto"/>
          </w:divBdr>
          <w:divsChild>
            <w:div w:id="960653538">
              <w:marLeft w:val="0"/>
              <w:marRight w:val="0"/>
              <w:marTop w:val="0"/>
              <w:marBottom w:val="0"/>
              <w:divBdr>
                <w:top w:val="none" w:sz="0" w:space="0" w:color="auto"/>
                <w:left w:val="none" w:sz="0" w:space="0" w:color="auto"/>
                <w:bottom w:val="none" w:sz="0" w:space="0" w:color="auto"/>
                <w:right w:val="none" w:sz="0" w:space="0" w:color="auto"/>
              </w:divBdr>
              <w:divsChild>
                <w:div w:id="357632029">
                  <w:marLeft w:val="0"/>
                  <w:marRight w:val="0"/>
                  <w:marTop w:val="0"/>
                  <w:marBottom w:val="0"/>
                  <w:divBdr>
                    <w:top w:val="none" w:sz="0" w:space="0" w:color="auto"/>
                    <w:left w:val="none" w:sz="0" w:space="0" w:color="auto"/>
                    <w:bottom w:val="none" w:sz="0" w:space="0" w:color="auto"/>
                    <w:right w:val="none" w:sz="0" w:space="0" w:color="auto"/>
                  </w:divBdr>
                  <w:divsChild>
                    <w:div w:id="1746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9266">
      <w:bodyDiv w:val="1"/>
      <w:marLeft w:val="0"/>
      <w:marRight w:val="0"/>
      <w:marTop w:val="0"/>
      <w:marBottom w:val="0"/>
      <w:divBdr>
        <w:top w:val="none" w:sz="0" w:space="0" w:color="auto"/>
        <w:left w:val="none" w:sz="0" w:space="0" w:color="auto"/>
        <w:bottom w:val="none" w:sz="0" w:space="0" w:color="auto"/>
        <w:right w:val="none" w:sz="0" w:space="0" w:color="auto"/>
      </w:divBdr>
      <w:divsChild>
        <w:div w:id="819269558">
          <w:marLeft w:val="0"/>
          <w:marRight w:val="0"/>
          <w:marTop w:val="0"/>
          <w:marBottom w:val="0"/>
          <w:divBdr>
            <w:top w:val="none" w:sz="0" w:space="0" w:color="auto"/>
            <w:left w:val="none" w:sz="0" w:space="0" w:color="auto"/>
            <w:bottom w:val="none" w:sz="0" w:space="0" w:color="auto"/>
            <w:right w:val="none" w:sz="0" w:space="0" w:color="auto"/>
          </w:divBdr>
          <w:divsChild>
            <w:div w:id="1327710707">
              <w:marLeft w:val="0"/>
              <w:marRight w:val="0"/>
              <w:marTop w:val="0"/>
              <w:marBottom w:val="0"/>
              <w:divBdr>
                <w:top w:val="none" w:sz="0" w:space="0" w:color="auto"/>
                <w:left w:val="none" w:sz="0" w:space="0" w:color="auto"/>
                <w:bottom w:val="none" w:sz="0" w:space="0" w:color="auto"/>
                <w:right w:val="none" w:sz="0" w:space="0" w:color="auto"/>
              </w:divBdr>
              <w:divsChild>
                <w:div w:id="16825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4369">
      <w:bodyDiv w:val="1"/>
      <w:marLeft w:val="0"/>
      <w:marRight w:val="0"/>
      <w:marTop w:val="0"/>
      <w:marBottom w:val="0"/>
      <w:divBdr>
        <w:top w:val="none" w:sz="0" w:space="0" w:color="auto"/>
        <w:left w:val="none" w:sz="0" w:space="0" w:color="auto"/>
        <w:bottom w:val="none" w:sz="0" w:space="0" w:color="auto"/>
        <w:right w:val="none" w:sz="0" w:space="0" w:color="auto"/>
      </w:divBdr>
    </w:div>
    <w:div w:id="1643584081">
      <w:bodyDiv w:val="1"/>
      <w:marLeft w:val="0"/>
      <w:marRight w:val="0"/>
      <w:marTop w:val="0"/>
      <w:marBottom w:val="0"/>
      <w:divBdr>
        <w:top w:val="none" w:sz="0" w:space="0" w:color="auto"/>
        <w:left w:val="none" w:sz="0" w:space="0" w:color="auto"/>
        <w:bottom w:val="none" w:sz="0" w:space="0" w:color="auto"/>
        <w:right w:val="none" w:sz="0" w:space="0" w:color="auto"/>
      </w:divBdr>
    </w:div>
    <w:div w:id="1689716901">
      <w:bodyDiv w:val="1"/>
      <w:marLeft w:val="0"/>
      <w:marRight w:val="0"/>
      <w:marTop w:val="0"/>
      <w:marBottom w:val="0"/>
      <w:divBdr>
        <w:top w:val="none" w:sz="0" w:space="0" w:color="auto"/>
        <w:left w:val="none" w:sz="0" w:space="0" w:color="auto"/>
        <w:bottom w:val="none" w:sz="0" w:space="0" w:color="auto"/>
        <w:right w:val="none" w:sz="0" w:space="0" w:color="auto"/>
      </w:divBdr>
    </w:div>
    <w:div w:id="20918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ventbrite.com/e/the-jinx-at-princeton-conversation-screening-with-andrew-jarecki-85-tickets-15444838929" TargetMode="External"/><Relationship Id="rId12" Type="http://schemas.openxmlformats.org/officeDocument/2006/relationships/hyperlink" Target="http://www.princeton.edu/art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rts.princeton.edu/events/jinx-life-deaths-robert-durst-screening-conversation-filmmaker-andrew-jarec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753</Words>
  <Characters>4296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5039</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Lewis Center for the Arts</cp:lastModifiedBy>
  <cp:revision>7</cp:revision>
  <cp:lastPrinted>2014-01-27T21:51:00Z</cp:lastPrinted>
  <dcterms:created xsi:type="dcterms:W3CDTF">2015-02-16T16:07:00Z</dcterms:created>
  <dcterms:modified xsi:type="dcterms:W3CDTF">2015-02-16T17:18:00Z</dcterms:modified>
</cp:coreProperties>
</file>