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people.xml" ContentType="application/vnd.openxmlformats-officedocument.wordprocessingml.people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432" w:rsidRPr="00AD6F26" w:rsidRDefault="005A7432" w:rsidP="005A7432">
      <w:pPr>
        <w:widowControl w:val="0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noProof/>
          <w:sz w:val="24"/>
        </w:rPr>
        <w:drawing>
          <wp:inline distT="0" distB="0" distL="0" distR="0">
            <wp:extent cx="5610225" cy="2886075"/>
            <wp:effectExtent l="0" t="0" r="9525" b="952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32" w:rsidRDefault="005A7432" w:rsidP="005A7432">
      <w:pPr>
        <w:widowControl w:val="0"/>
        <w:jc w:val="both"/>
        <w:rPr>
          <w:b/>
          <w:bCs/>
          <w:sz w:val="22"/>
        </w:rPr>
      </w:pPr>
    </w:p>
    <w:p w:rsidR="005A7432" w:rsidRPr="008A0E5D" w:rsidRDefault="0034769E" w:rsidP="005A7432">
      <w:pPr>
        <w:rPr>
          <w:sz w:val="24"/>
        </w:rPr>
      </w:pPr>
      <w:r>
        <w:rPr>
          <w:sz w:val="24"/>
        </w:rPr>
        <w:t>March</w:t>
      </w:r>
      <w:r w:rsidR="005A7432">
        <w:rPr>
          <w:sz w:val="24"/>
        </w:rPr>
        <w:t xml:space="preserve"> </w:t>
      </w:r>
      <w:r w:rsidR="00FB0177">
        <w:rPr>
          <w:sz w:val="24"/>
        </w:rPr>
        <w:t>29</w:t>
      </w:r>
      <w:bookmarkStart w:id="0" w:name="_GoBack"/>
      <w:bookmarkEnd w:id="0"/>
      <w:r w:rsidR="005A7432">
        <w:rPr>
          <w:sz w:val="24"/>
        </w:rPr>
        <w:t>, 2016</w:t>
      </w:r>
    </w:p>
    <w:p w:rsidR="005A7432" w:rsidRDefault="005A7432" w:rsidP="005A7432">
      <w:pPr>
        <w:jc w:val="center"/>
        <w:rPr>
          <w:sz w:val="28"/>
        </w:rPr>
      </w:pPr>
    </w:p>
    <w:p w:rsidR="00F45D67" w:rsidRDefault="005A7432" w:rsidP="005A7432">
      <w:pPr>
        <w:jc w:val="center"/>
        <w:rPr>
          <w:b/>
          <w:sz w:val="26"/>
          <w:szCs w:val="28"/>
        </w:rPr>
      </w:pPr>
      <w:r w:rsidRPr="00694A01">
        <w:rPr>
          <w:b/>
          <w:sz w:val="26"/>
          <w:szCs w:val="28"/>
        </w:rPr>
        <w:t>“</w:t>
      </w:r>
      <w:r w:rsidR="00DB23AB">
        <w:rPr>
          <w:b/>
          <w:sz w:val="26"/>
          <w:szCs w:val="28"/>
        </w:rPr>
        <w:t>Saw the question</w:t>
      </w:r>
      <w:r w:rsidR="00F45D67">
        <w:rPr>
          <w:b/>
          <w:sz w:val="26"/>
          <w:szCs w:val="28"/>
        </w:rPr>
        <w:t xml:space="preserve"> (</w:t>
      </w:r>
      <w:proofErr w:type="spellStart"/>
      <w:r w:rsidR="00DB23AB">
        <w:rPr>
          <w:b/>
          <w:sz w:val="26"/>
          <w:szCs w:val="28"/>
        </w:rPr>
        <w:t>unweighted</w:t>
      </w:r>
      <w:proofErr w:type="spellEnd"/>
      <w:r w:rsidR="00DB23AB">
        <w:rPr>
          <w:b/>
          <w:sz w:val="26"/>
          <w:szCs w:val="28"/>
        </w:rPr>
        <w:t xml:space="preserve"> count</w:t>
      </w:r>
      <w:r w:rsidR="00F45D67">
        <w:rPr>
          <w:b/>
          <w:sz w:val="26"/>
          <w:szCs w:val="28"/>
        </w:rPr>
        <w:t xml:space="preserve">); </w:t>
      </w:r>
      <w:proofErr w:type="gramStart"/>
      <w:r w:rsidR="00F45D67">
        <w:rPr>
          <w:b/>
          <w:sz w:val="26"/>
          <w:szCs w:val="28"/>
        </w:rPr>
        <w:t>Answered</w:t>
      </w:r>
      <w:proofErr w:type="gramEnd"/>
      <w:r w:rsidR="00F45D67">
        <w:rPr>
          <w:b/>
          <w:sz w:val="26"/>
          <w:szCs w:val="28"/>
        </w:rPr>
        <w:t xml:space="preserve"> the question (</w:t>
      </w:r>
      <w:proofErr w:type="spellStart"/>
      <w:r w:rsidR="00F45D67">
        <w:rPr>
          <w:b/>
          <w:sz w:val="26"/>
          <w:szCs w:val="28"/>
        </w:rPr>
        <w:t>unweighted</w:t>
      </w:r>
      <w:proofErr w:type="spellEnd"/>
      <w:r w:rsidR="00F45D67">
        <w:rPr>
          <w:b/>
          <w:sz w:val="26"/>
          <w:szCs w:val="28"/>
        </w:rPr>
        <w:t xml:space="preserve"> count); Didn’t think it was serious enough to talk about</w:t>
      </w:r>
      <w:r w:rsidRPr="00694A01">
        <w:rPr>
          <w:b/>
          <w:sz w:val="26"/>
          <w:szCs w:val="28"/>
        </w:rPr>
        <w:t xml:space="preserve">” </w:t>
      </w:r>
    </w:p>
    <w:p w:rsidR="005A7432" w:rsidRPr="00694A01" w:rsidRDefault="005A7432" w:rsidP="005A7432">
      <w:pPr>
        <w:jc w:val="center"/>
        <w:rPr>
          <w:b/>
          <w:sz w:val="26"/>
          <w:szCs w:val="28"/>
        </w:rPr>
      </w:pPr>
      <w:proofErr w:type="gramStart"/>
      <w:r>
        <w:rPr>
          <w:b/>
          <w:sz w:val="26"/>
          <w:szCs w:val="28"/>
        </w:rPr>
        <w:t>o</w:t>
      </w:r>
      <w:r w:rsidRPr="00694A01">
        <w:rPr>
          <w:b/>
          <w:sz w:val="26"/>
          <w:szCs w:val="28"/>
        </w:rPr>
        <w:t>pens</w:t>
      </w:r>
      <w:proofErr w:type="gramEnd"/>
      <w:r w:rsidRPr="00694A01">
        <w:rPr>
          <w:b/>
          <w:sz w:val="26"/>
          <w:szCs w:val="28"/>
        </w:rPr>
        <w:t xml:space="preserve"> at the Lewis Center</w:t>
      </w:r>
      <w:r>
        <w:rPr>
          <w:b/>
          <w:sz w:val="26"/>
          <w:szCs w:val="28"/>
        </w:rPr>
        <w:t xml:space="preserve"> for the Arts</w:t>
      </w:r>
    </w:p>
    <w:p w:rsidR="005A7432" w:rsidRDefault="005A7432" w:rsidP="005A743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</w:t>
      </w:r>
      <w:r w:rsidRPr="007A61A1">
        <w:rPr>
          <w:b/>
          <w:i/>
          <w:sz w:val="24"/>
          <w:szCs w:val="24"/>
        </w:rPr>
        <w:t xml:space="preserve"> Senior</w:t>
      </w:r>
      <w:r>
        <w:rPr>
          <w:b/>
          <w:i/>
          <w:sz w:val="24"/>
          <w:szCs w:val="24"/>
        </w:rPr>
        <w:t xml:space="preserve"> Thesis Show by</w:t>
      </w:r>
      <w:r w:rsidRPr="007A61A1"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Kasturi</w:t>
      </w:r>
      <w:proofErr w:type="spellEnd"/>
      <w:r>
        <w:rPr>
          <w:b/>
          <w:i/>
          <w:sz w:val="24"/>
          <w:szCs w:val="24"/>
        </w:rPr>
        <w:t xml:space="preserve"> Shah</w:t>
      </w:r>
      <w:r w:rsidR="00DB23AB">
        <w:rPr>
          <w:b/>
          <w:i/>
          <w:sz w:val="24"/>
          <w:szCs w:val="24"/>
        </w:rPr>
        <w:t>, #</w:t>
      </w:r>
      <w:proofErr w:type="spellStart"/>
      <w:r w:rsidR="00DB23AB">
        <w:rPr>
          <w:b/>
          <w:i/>
          <w:sz w:val="24"/>
          <w:szCs w:val="24"/>
        </w:rPr>
        <w:t>sawtheq</w:t>
      </w:r>
      <w:proofErr w:type="spellEnd"/>
      <w:r w:rsidRPr="007A61A1">
        <w:rPr>
          <w:b/>
          <w:i/>
          <w:sz w:val="24"/>
          <w:szCs w:val="24"/>
        </w:rPr>
        <w:t xml:space="preserve"> </w:t>
      </w:r>
    </w:p>
    <w:p w:rsidR="005A7432" w:rsidRDefault="005A7432" w:rsidP="005A7432">
      <w:pPr>
        <w:rPr>
          <w:sz w:val="28"/>
        </w:rPr>
      </w:pPr>
    </w:p>
    <w:p w:rsidR="00E25508" w:rsidRDefault="00585863" w:rsidP="005A7432">
      <w:pPr>
        <w:pStyle w:val="Standard"/>
        <w:rPr>
          <w:color w:val="538135" w:themeColor="accent6" w:themeShade="BF"/>
          <w:sz w:val="24"/>
          <w:szCs w:val="24"/>
        </w:rPr>
      </w:pPr>
      <w:r>
        <w:rPr>
          <w:noProof/>
          <w:color w:val="538135" w:themeColor="accent6" w:themeShade="BF"/>
          <w:sz w:val="24"/>
          <w:szCs w:val="24"/>
          <w:lang w:bidi="ar-SA"/>
        </w:rPr>
        <w:drawing>
          <wp:inline distT="0" distB="0" distL="0" distR="0">
            <wp:extent cx="1231900" cy="1642533"/>
            <wp:effectExtent l="25400" t="0" r="0" b="0"/>
            <wp:docPr id="3" name="Picture 2" descr="kasturi-sh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turi-shah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2758" cy="164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32" w:rsidRDefault="005A7432" w:rsidP="005A7432">
      <w:pPr>
        <w:pStyle w:val="Standard"/>
        <w:rPr>
          <w:color w:val="auto"/>
          <w:sz w:val="24"/>
          <w:szCs w:val="24"/>
        </w:rPr>
      </w:pPr>
      <w:r w:rsidRPr="0034769E">
        <w:rPr>
          <w:color w:val="C45911" w:themeColor="accent2" w:themeShade="BF"/>
          <w:sz w:val="24"/>
          <w:szCs w:val="24"/>
        </w:rPr>
        <w:t>Photo caption:</w:t>
      </w:r>
      <w:r w:rsidRPr="00403743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One of </w:t>
      </w:r>
      <w:r w:rsidR="00E25508">
        <w:rPr>
          <w:color w:val="auto"/>
          <w:sz w:val="24"/>
          <w:szCs w:val="24"/>
        </w:rPr>
        <w:t xml:space="preserve">senior </w:t>
      </w:r>
      <w:proofErr w:type="spellStart"/>
      <w:r w:rsidR="00E25508">
        <w:rPr>
          <w:color w:val="auto"/>
          <w:sz w:val="24"/>
          <w:szCs w:val="24"/>
        </w:rPr>
        <w:t>Kasturi</w:t>
      </w:r>
      <w:proofErr w:type="spellEnd"/>
      <w:r w:rsidR="00E25508">
        <w:rPr>
          <w:color w:val="auto"/>
          <w:sz w:val="24"/>
          <w:szCs w:val="24"/>
        </w:rPr>
        <w:t xml:space="preserve"> Shah’s </w:t>
      </w:r>
      <w:r>
        <w:rPr>
          <w:color w:val="auto"/>
          <w:sz w:val="24"/>
          <w:szCs w:val="24"/>
        </w:rPr>
        <w:t>site specific sculptures that will be placed across campus</w:t>
      </w:r>
    </w:p>
    <w:p w:rsidR="005A7432" w:rsidRDefault="005A7432" w:rsidP="005A7432">
      <w:pPr>
        <w:pStyle w:val="Standard"/>
        <w:rPr>
          <w:sz w:val="28"/>
        </w:rPr>
      </w:pPr>
      <w:r w:rsidRPr="0034769E">
        <w:rPr>
          <w:color w:val="C45911" w:themeColor="accent2" w:themeShade="BF"/>
          <w:sz w:val="24"/>
          <w:szCs w:val="24"/>
        </w:rPr>
        <w:t>Photo credit</w:t>
      </w:r>
      <w:r w:rsidRPr="00C36F11">
        <w:rPr>
          <w:i/>
          <w:color w:val="538135" w:themeColor="accent6" w:themeShade="BF"/>
          <w:sz w:val="24"/>
          <w:szCs w:val="24"/>
        </w:rPr>
        <w:t xml:space="preserve">:  </w:t>
      </w:r>
      <w:r w:rsidRPr="00C36F11">
        <w:rPr>
          <w:i/>
          <w:sz w:val="24"/>
          <w:szCs w:val="24"/>
        </w:rPr>
        <w:t xml:space="preserve">Photo by </w:t>
      </w:r>
      <w:proofErr w:type="spellStart"/>
      <w:r>
        <w:rPr>
          <w:i/>
          <w:sz w:val="24"/>
          <w:szCs w:val="24"/>
        </w:rPr>
        <w:t>Kasturi</w:t>
      </w:r>
      <w:proofErr w:type="spellEnd"/>
      <w:r>
        <w:rPr>
          <w:i/>
          <w:sz w:val="24"/>
          <w:szCs w:val="24"/>
        </w:rPr>
        <w:t xml:space="preserve"> Shah            </w:t>
      </w:r>
      <w:r w:rsidRPr="00C36F11">
        <w:rPr>
          <w:sz w:val="28"/>
        </w:rPr>
        <w:t xml:space="preserve">   </w:t>
      </w:r>
    </w:p>
    <w:p w:rsidR="005A7432" w:rsidRDefault="005A7432" w:rsidP="005A7432">
      <w:pPr>
        <w:rPr>
          <w:sz w:val="28"/>
        </w:rPr>
      </w:pP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What:</w:t>
      </w:r>
      <w:r w:rsidRPr="00F93711">
        <w:rPr>
          <w:rStyle w:val="Hyperlink"/>
          <w:color w:val="538135" w:themeColor="accent6" w:themeShade="BF"/>
          <w:sz w:val="24"/>
          <w:szCs w:val="24"/>
          <w:u w:val="none"/>
        </w:rPr>
        <w:t xml:space="preserve">  </w:t>
      </w:r>
      <w:r w:rsidR="00F45D67">
        <w:rPr>
          <w:rStyle w:val="Hyperlink"/>
          <w:color w:val="auto"/>
          <w:sz w:val="24"/>
          <w:szCs w:val="24"/>
          <w:u w:val="none"/>
        </w:rPr>
        <w:t>A public interactive piece that visualizes the data presented in the We Speak survey results,</w:t>
      </w:r>
      <w:r w:rsidR="007A0D64">
        <w:rPr>
          <w:rStyle w:val="Hyperlink"/>
          <w:color w:val="auto"/>
          <w:sz w:val="24"/>
          <w:szCs w:val="24"/>
          <w:u w:val="none"/>
        </w:rPr>
        <w:t xml:space="preserve"> </w:t>
      </w:r>
      <w:r w:rsidR="00514E49">
        <w:rPr>
          <w:rStyle w:val="Hyperlink"/>
          <w:color w:val="auto"/>
          <w:sz w:val="24"/>
          <w:szCs w:val="24"/>
          <w:u w:val="none"/>
        </w:rPr>
        <w:t>a survey of Princeton students’ knowledge of policies and resources related to sexual misconduct</w:t>
      </w:r>
      <w:r w:rsidR="0052478A">
        <w:rPr>
          <w:rStyle w:val="Hyperlink"/>
          <w:color w:val="auto"/>
          <w:sz w:val="24"/>
          <w:szCs w:val="24"/>
          <w:u w:val="none"/>
        </w:rPr>
        <w:t xml:space="preserve">. The piece is </w:t>
      </w:r>
      <w:r>
        <w:rPr>
          <w:rStyle w:val="Hyperlink"/>
          <w:color w:val="auto"/>
          <w:sz w:val="24"/>
          <w:szCs w:val="24"/>
          <w:u w:val="none"/>
        </w:rPr>
        <w:t>titled “</w:t>
      </w:r>
      <w:r w:rsidR="00F45D67" w:rsidRPr="00F45D67">
        <w:rPr>
          <w:sz w:val="24"/>
          <w:szCs w:val="24"/>
        </w:rPr>
        <w:t>Saw the question (</w:t>
      </w:r>
      <w:proofErr w:type="spellStart"/>
      <w:r w:rsidR="00E25508">
        <w:rPr>
          <w:sz w:val="24"/>
          <w:szCs w:val="24"/>
        </w:rPr>
        <w:t>unweighted</w:t>
      </w:r>
      <w:proofErr w:type="spellEnd"/>
      <w:r w:rsidR="00E25508">
        <w:rPr>
          <w:sz w:val="24"/>
          <w:szCs w:val="24"/>
        </w:rPr>
        <w:t xml:space="preserve"> count</w:t>
      </w:r>
      <w:r w:rsidR="00F45D67" w:rsidRPr="00F45D67">
        <w:rPr>
          <w:sz w:val="24"/>
          <w:szCs w:val="24"/>
        </w:rPr>
        <w:t xml:space="preserve">); </w:t>
      </w:r>
      <w:proofErr w:type="gramStart"/>
      <w:r w:rsidR="00F45D67" w:rsidRPr="00F45D67">
        <w:rPr>
          <w:sz w:val="24"/>
          <w:szCs w:val="24"/>
        </w:rPr>
        <w:t>Answered</w:t>
      </w:r>
      <w:proofErr w:type="gramEnd"/>
      <w:r w:rsidR="00F45D67" w:rsidRPr="00F45D67">
        <w:rPr>
          <w:sz w:val="24"/>
          <w:szCs w:val="24"/>
        </w:rPr>
        <w:t xml:space="preserve"> the question (</w:t>
      </w:r>
      <w:proofErr w:type="spellStart"/>
      <w:r w:rsidR="00F45D67" w:rsidRPr="00F45D67">
        <w:rPr>
          <w:sz w:val="24"/>
          <w:szCs w:val="24"/>
        </w:rPr>
        <w:t>unweighted</w:t>
      </w:r>
      <w:proofErr w:type="spellEnd"/>
      <w:r w:rsidR="00F45D67" w:rsidRPr="00F45D67">
        <w:rPr>
          <w:sz w:val="24"/>
          <w:szCs w:val="24"/>
        </w:rPr>
        <w:t xml:space="preserve"> count); Didn’t think it was serious enough to talk about</w:t>
      </w:r>
      <w:r w:rsidRPr="007A61A1">
        <w:rPr>
          <w:rStyle w:val="Hyperlink"/>
          <w:color w:val="auto"/>
          <w:sz w:val="24"/>
          <w:szCs w:val="24"/>
          <w:u w:val="none"/>
        </w:rPr>
        <w:t>”</w:t>
      </w:r>
      <w:r>
        <w:rPr>
          <w:rStyle w:val="Hyperlink"/>
          <w:color w:val="auto"/>
          <w:sz w:val="24"/>
          <w:szCs w:val="24"/>
          <w:u w:val="none"/>
        </w:rPr>
        <w:t xml:space="preserve">  </w:t>
      </w: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Who: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 Created by senior in the Lewis Center’s Program in Visual Arts </w:t>
      </w:r>
      <w:proofErr w:type="spellStart"/>
      <w:r w:rsidR="00244DCA">
        <w:rPr>
          <w:rStyle w:val="Hyperlink"/>
          <w:color w:val="auto"/>
          <w:sz w:val="24"/>
          <w:szCs w:val="24"/>
          <w:u w:val="none"/>
        </w:rPr>
        <w:t>Kasturi</w:t>
      </w:r>
      <w:proofErr w:type="spellEnd"/>
      <w:r w:rsidR="00244DCA">
        <w:rPr>
          <w:rStyle w:val="Hyperlink"/>
          <w:color w:val="auto"/>
          <w:sz w:val="24"/>
          <w:szCs w:val="24"/>
          <w:u w:val="none"/>
        </w:rPr>
        <w:t xml:space="preserve"> Shah</w:t>
      </w: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When: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April </w:t>
      </w:r>
      <w:r w:rsidR="00244DCA">
        <w:rPr>
          <w:rStyle w:val="Hyperlink"/>
          <w:color w:val="auto"/>
          <w:sz w:val="24"/>
          <w:szCs w:val="24"/>
          <w:u w:val="none"/>
        </w:rPr>
        <w:t>4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through </w:t>
      </w:r>
      <w:r w:rsidR="00995C48">
        <w:rPr>
          <w:rStyle w:val="Hyperlink"/>
          <w:color w:val="auto"/>
          <w:sz w:val="24"/>
          <w:szCs w:val="24"/>
          <w:u w:val="none"/>
        </w:rPr>
        <w:t>8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, opening reception </w:t>
      </w:r>
      <w:r w:rsidR="001516F4">
        <w:rPr>
          <w:rStyle w:val="Hyperlink"/>
          <w:color w:val="auto"/>
          <w:sz w:val="24"/>
          <w:szCs w:val="24"/>
          <w:u w:val="none"/>
        </w:rPr>
        <w:t>Thursday</w:t>
      </w:r>
      <w:r w:rsidR="00585863">
        <w:rPr>
          <w:rStyle w:val="Hyperlink"/>
          <w:color w:val="auto"/>
          <w:sz w:val="24"/>
          <w:szCs w:val="24"/>
          <w:u w:val="none"/>
        </w:rPr>
        <w:t>,</w:t>
      </w:r>
      <w:r w:rsidR="001516F4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April </w:t>
      </w:r>
      <w:r w:rsidR="00244DCA">
        <w:rPr>
          <w:rStyle w:val="Hyperlink"/>
          <w:color w:val="auto"/>
          <w:sz w:val="24"/>
          <w:szCs w:val="24"/>
          <w:u w:val="none"/>
        </w:rPr>
        <w:t>7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from 7:00 to </w:t>
      </w:r>
      <w:r w:rsidR="0052478A">
        <w:rPr>
          <w:rStyle w:val="Hyperlink"/>
          <w:color w:val="auto"/>
          <w:sz w:val="24"/>
          <w:szCs w:val="24"/>
          <w:u w:val="none"/>
        </w:rPr>
        <w:t>8</w:t>
      </w:r>
      <w:r w:rsidRPr="00F93711">
        <w:rPr>
          <w:rStyle w:val="Hyperlink"/>
          <w:color w:val="auto"/>
          <w:sz w:val="24"/>
          <w:szCs w:val="24"/>
          <w:u w:val="none"/>
        </w:rPr>
        <w:t>:</w:t>
      </w:r>
      <w:r w:rsidR="0052478A">
        <w:rPr>
          <w:rStyle w:val="Hyperlink"/>
          <w:color w:val="auto"/>
          <w:sz w:val="24"/>
          <w:szCs w:val="24"/>
          <w:u w:val="none"/>
        </w:rPr>
        <w:t>3</w:t>
      </w:r>
      <w:r w:rsidRPr="00F93711">
        <w:rPr>
          <w:rStyle w:val="Hyperlink"/>
          <w:color w:val="auto"/>
          <w:sz w:val="24"/>
          <w:szCs w:val="24"/>
          <w:u w:val="none"/>
        </w:rPr>
        <w:t>0 p.m.</w:t>
      </w: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Where:</w:t>
      </w:r>
      <w:r w:rsidRPr="00F93711">
        <w:rPr>
          <w:rStyle w:val="Hyperlink"/>
          <w:color w:val="538135" w:themeColor="accent6" w:themeShade="BF"/>
          <w:sz w:val="24"/>
          <w:szCs w:val="24"/>
          <w:u w:val="none"/>
        </w:rPr>
        <w:t xml:space="preserve">  </w:t>
      </w:r>
      <w:r w:rsidR="00244DCA">
        <w:rPr>
          <w:rStyle w:val="Hyperlink"/>
          <w:color w:val="auto"/>
          <w:sz w:val="24"/>
          <w:szCs w:val="24"/>
          <w:u w:val="none"/>
        </w:rPr>
        <w:t xml:space="preserve">Princeton University campus. Reception held in Lucas Gallery </w:t>
      </w:r>
      <w:r w:rsidRPr="00F93711">
        <w:rPr>
          <w:rStyle w:val="Hyperlink"/>
          <w:color w:val="auto"/>
          <w:sz w:val="24"/>
          <w:szCs w:val="24"/>
          <w:u w:val="none"/>
        </w:rPr>
        <w:t>at 185 Nassau St.</w:t>
      </w:r>
    </w:p>
    <w:p w:rsidR="005A7432" w:rsidRPr="0034769E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Free</w:t>
      </w:r>
      <w:r w:rsidRPr="00F93711">
        <w:rPr>
          <w:rStyle w:val="Hyperlink"/>
          <w:color w:val="538135" w:themeColor="accent6" w:themeShade="BF"/>
          <w:sz w:val="24"/>
          <w:szCs w:val="24"/>
          <w:u w:val="none"/>
        </w:rPr>
        <w:t xml:space="preserve"> </w:t>
      </w:r>
      <w:r w:rsidRPr="0034769E">
        <w:rPr>
          <w:rStyle w:val="Hyperlink"/>
          <w:color w:val="auto"/>
          <w:sz w:val="24"/>
          <w:szCs w:val="24"/>
          <w:u w:val="none"/>
        </w:rPr>
        <w:t>and open to the public</w:t>
      </w:r>
    </w:p>
    <w:p w:rsidR="005A7432" w:rsidRDefault="005A7432" w:rsidP="005A7432">
      <w:pPr>
        <w:jc w:val="center"/>
        <w:rPr>
          <w:b/>
          <w:i/>
          <w:color w:val="auto"/>
          <w:sz w:val="24"/>
          <w:szCs w:val="24"/>
        </w:rPr>
      </w:pPr>
    </w:p>
    <w:p w:rsidR="005A7432" w:rsidRDefault="005A7432" w:rsidP="005A7432">
      <w:pPr>
        <w:jc w:val="center"/>
        <w:rPr>
          <w:b/>
          <w:i/>
          <w:color w:val="auto"/>
          <w:sz w:val="24"/>
          <w:szCs w:val="24"/>
        </w:rPr>
      </w:pPr>
    </w:p>
    <w:p w:rsidR="005A7432" w:rsidRPr="00AA7139" w:rsidRDefault="005A7432" w:rsidP="005A7432">
      <w:pPr>
        <w:spacing w:line="360" w:lineRule="auto"/>
        <w:rPr>
          <w:sz w:val="24"/>
        </w:rPr>
      </w:pPr>
      <w:r w:rsidRPr="00AA7139">
        <w:rPr>
          <w:sz w:val="24"/>
        </w:rPr>
        <w:t>(Princeton, NJ)  The Lewis Center for the Arts</w:t>
      </w:r>
      <w:r>
        <w:rPr>
          <w:sz w:val="24"/>
        </w:rPr>
        <w:t>’ Program in Visual Arts</w:t>
      </w:r>
      <w:r w:rsidRPr="00AA7139">
        <w:rPr>
          <w:sz w:val="24"/>
        </w:rPr>
        <w:t xml:space="preserve"> at Princeton University will present</w:t>
      </w:r>
      <w:r>
        <w:rPr>
          <w:sz w:val="24"/>
        </w:rPr>
        <w:t xml:space="preserve"> </w:t>
      </w:r>
      <w:r w:rsidRPr="007D75A8">
        <w:rPr>
          <w:sz w:val="24"/>
        </w:rPr>
        <w:t>a</w:t>
      </w:r>
      <w:r w:rsidR="00244DCA" w:rsidRPr="007D75A8">
        <w:rPr>
          <w:sz w:val="24"/>
        </w:rPr>
        <w:t xml:space="preserve"> public interactive</w:t>
      </w:r>
      <w:r w:rsidRPr="007D75A8">
        <w:rPr>
          <w:sz w:val="24"/>
        </w:rPr>
        <w:t xml:space="preserve"> </w:t>
      </w:r>
      <w:r w:rsidR="00F45D67" w:rsidRPr="007D75A8">
        <w:rPr>
          <w:sz w:val="24"/>
        </w:rPr>
        <w:t>piece</w:t>
      </w:r>
      <w:r w:rsidRPr="007D75A8">
        <w:rPr>
          <w:sz w:val="24"/>
        </w:rPr>
        <w:t xml:space="preserve"> </w:t>
      </w:r>
      <w:r w:rsidR="00514E49">
        <w:rPr>
          <w:sz w:val="24"/>
        </w:rPr>
        <w:t xml:space="preserve">by senior </w:t>
      </w:r>
      <w:proofErr w:type="spellStart"/>
      <w:r w:rsidR="00514E49">
        <w:rPr>
          <w:sz w:val="24"/>
        </w:rPr>
        <w:t>Kasturi</w:t>
      </w:r>
      <w:proofErr w:type="spellEnd"/>
      <w:r w:rsidR="00514E49">
        <w:rPr>
          <w:sz w:val="24"/>
        </w:rPr>
        <w:t xml:space="preserve"> Shah </w:t>
      </w:r>
      <w:r w:rsidR="00244DCA" w:rsidRPr="007D75A8">
        <w:rPr>
          <w:sz w:val="24"/>
        </w:rPr>
        <w:t>that visualizes the data presented in the We Speak survey</w:t>
      </w:r>
      <w:r w:rsidR="0052478A">
        <w:rPr>
          <w:sz w:val="24"/>
        </w:rPr>
        <w:t>, scaled up to span the entire campus</w:t>
      </w:r>
      <w:r w:rsidR="00244DCA" w:rsidRPr="007D75A8">
        <w:rPr>
          <w:sz w:val="24"/>
        </w:rPr>
        <w:t xml:space="preserve">. </w:t>
      </w:r>
      <w:r w:rsidR="00244DCA" w:rsidRPr="0034769E">
        <w:rPr>
          <w:sz w:val="24"/>
        </w:rPr>
        <w:t>The survey</w:t>
      </w:r>
      <w:r w:rsidR="00E3121C" w:rsidRPr="0034769E">
        <w:rPr>
          <w:sz w:val="24"/>
        </w:rPr>
        <w:t xml:space="preserve"> investigates experiences with sexual misconduct</w:t>
      </w:r>
      <w:r w:rsidR="00470891" w:rsidRPr="0034769E">
        <w:rPr>
          <w:sz w:val="24"/>
        </w:rPr>
        <w:t xml:space="preserve"> and knowledge about policies and resources that are available</w:t>
      </w:r>
      <w:r w:rsidR="00585863">
        <w:rPr>
          <w:sz w:val="24"/>
        </w:rPr>
        <w:t xml:space="preserve">. </w:t>
      </w:r>
      <w:r w:rsidR="00514E49">
        <w:rPr>
          <w:sz w:val="24"/>
        </w:rPr>
        <w:t>T</w:t>
      </w:r>
      <w:r w:rsidRPr="00F45D67">
        <w:rPr>
          <w:rStyle w:val="Hyperlink"/>
          <w:color w:val="auto"/>
          <w:sz w:val="24"/>
          <w:szCs w:val="24"/>
          <w:u w:val="none"/>
        </w:rPr>
        <w:t>itled “</w:t>
      </w:r>
      <w:r w:rsidR="00F45D67" w:rsidRPr="00F45D67">
        <w:rPr>
          <w:sz w:val="24"/>
          <w:szCs w:val="24"/>
        </w:rPr>
        <w:t>Saw the question (</w:t>
      </w:r>
      <w:proofErr w:type="spellStart"/>
      <w:r w:rsidR="00F45D67" w:rsidRPr="00F45D67">
        <w:rPr>
          <w:sz w:val="24"/>
          <w:szCs w:val="24"/>
        </w:rPr>
        <w:t>unweighted</w:t>
      </w:r>
      <w:proofErr w:type="spellEnd"/>
      <w:r w:rsidR="00F45D67" w:rsidRPr="00F45D67">
        <w:rPr>
          <w:sz w:val="24"/>
          <w:szCs w:val="24"/>
        </w:rPr>
        <w:t xml:space="preserve"> count); Answered the question (</w:t>
      </w:r>
      <w:proofErr w:type="spellStart"/>
      <w:r w:rsidR="00F45D67" w:rsidRPr="00F45D67">
        <w:rPr>
          <w:sz w:val="24"/>
          <w:szCs w:val="24"/>
        </w:rPr>
        <w:t>unweighted</w:t>
      </w:r>
      <w:proofErr w:type="spellEnd"/>
      <w:r w:rsidR="00F45D67" w:rsidRPr="00F45D67">
        <w:rPr>
          <w:sz w:val="24"/>
          <w:szCs w:val="24"/>
        </w:rPr>
        <w:t xml:space="preserve"> count); </w:t>
      </w:r>
      <w:proofErr w:type="gramStart"/>
      <w:r w:rsidR="00F45D67" w:rsidRPr="00F45D67">
        <w:rPr>
          <w:sz w:val="24"/>
          <w:szCs w:val="24"/>
        </w:rPr>
        <w:t>Didn’t</w:t>
      </w:r>
      <w:proofErr w:type="gramEnd"/>
      <w:r w:rsidR="00F45D67" w:rsidRPr="00F45D67">
        <w:rPr>
          <w:sz w:val="24"/>
          <w:szCs w:val="24"/>
        </w:rPr>
        <w:t xml:space="preserve"> think it was serious enough to talk about</w:t>
      </w:r>
      <w:r>
        <w:rPr>
          <w:rStyle w:val="Hyperlink"/>
          <w:color w:val="auto"/>
          <w:sz w:val="24"/>
          <w:szCs w:val="24"/>
          <w:u w:val="none"/>
        </w:rPr>
        <w:t>,</w:t>
      </w:r>
      <w:r w:rsidRPr="007A61A1">
        <w:rPr>
          <w:rStyle w:val="Hyperlink"/>
          <w:color w:val="auto"/>
          <w:sz w:val="24"/>
          <w:szCs w:val="24"/>
          <w:u w:val="none"/>
        </w:rPr>
        <w:t>”</w:t>
      </w:r>
      <w:r>
        <w:rPr>
          <w:rStyle w:val="Hyperlink"/>
          <w:color w:val="auto"/>
          <w:sz w:val="24"/>
          <w:szCs w:val="24"/>
          <w:u w:val="none"/>
        </w:rPr>
        <w:t xml:space="preserve"> </w:t>
      </w:r>
      <w:r w:rsidR="0052478A">
        <w:rPr>
          <w:rStyle w:val="Hyperlink"/>
          <w:color w:val="auto"/>
          <w:sz w:val="24"/>
          <w:szCs w:val="24"/>
          <w:u w:val="none"/>
        </w:rPr>
        <w:t xml:space="preserve">the event </w:t>
      </w:r>
      <w:r w:rsidR="00244DCA">
        <w:rPr>
          <w:sz w:val="24"/>
        </w:rPr>
        <w:t xml:space="preserve">will be live </w:t>
      </w:r>
      <w:r>
        <w:rPr>
          <w:sz w:val="24"/>
        </w:rPr>
        <w:t xml:space="preserve">April </w:t>
      </w:r>
      <w:r w:rsidR="00244DCA">
        <w:rPr>
          <w:sz w:val="24"/>
        </w:rPr>
        <w:t xml:space="preserve">4 through </w:t>
      </w:r>
      <w:r w:rsidR="008A3DA8">
        <w:rPr>
          <w:sz w:val="24"/>
        </w:rPr>
        <w:t xml:space="preserve">April </w:t>
      </w:r>
      <w:r w:rsidR="00244DCA">
        <w:rPr>
          <w:sz w:val="24"/>
        </w:rPr>
        <w:t>8 across campus</w:t>
      </w:r>
      <w:r w:rsidR="00DB23AB">
        <w:rPr>
          <w:sz w:val="24"/>
        </w:rPr>
        <w:t xml:space="preserve"> and on a </w:t>
      </w:r>
      <w:hyperlink r:id="rId6" w:history="1">
        <w:r w:rsidR="00DB23AB" w:rsidRPr="00514E49">
          <w:rPr>
            <w:rStyle w:val="Hyperlink"/>
            <w:sz w:val="24"/>
          </w:rPr>
          <w:t>website</w:t>
        </w:r>
      </w:hyperlink>
      <w:r w:rsidR="00DB23AB">
        <w:rPr>
          <w:sz w:val="24"/>
        </w:rPr>
        <w:t xml:space="preserve">. </w:t>
      </w:r>
      <w:r w:rsidR="00244DCA">
        <w:rPr>
          <w:sz w:val="24"/>
        </w:rPr>
        <w:t xml:space="preserve">A </w:t>
      </w:r>
      <w:r w:rsidR="0034769E">
        <w:rPr>
          <w:sz w:val="24"/>
        </w:rPr>
        <w:t xml:space="preserve">multimedia, interactive </w:t>
      </w:r>
      <w:r w:rsidR="00244DCA">
        <w:rPr>
          <w:sz w:val="24"/>
        </w:rPr>
        <w:t>component of the piece</w:t>
      </w:r>
      <w:r w:rsidR="0034769E">
        <w:rPr>
          <w:sz w:val="24"/>
        </w:rPr>
        <w:t xml:space="preserve"> will be</w:t>
      </w:r>
      <w:r w:rsidR="008A3DA8">
        <w:rPr>
          <w:sz w:val="24"/>
        </w:rPr>
        <w:t xml:space="preserve"> on view</w:t>
      </w:r>
      <w:r w:rsidR="00244DCA">
        <w:rPr>
          <w:sz w:val="24"/>
        </w:rPr>
        <w:t xml:space="preserve"> in </w:t>
      </w:r>
      <w:r w:rsidRPr="00AA7139">
        <w:rPr>
          <w:sz w:val="24"/>
        </w:rPr>
        <w:t>the Lucas Gallery at 185 Nassau Street</w:t>
      </w:r>
      <w:r w:rsidR="00585863">
        <w:rPr>
          <w:sz w:val="24"/>
        </w:rPr>
        <w:t xml:space="preserve">. </w:t>
      </w:r>
      <w:r>
        <w:rPr>
          <w:sz w:val="24"/>
        </w:rPr>
        <w:t>A</w:t>
      </w:r>
      <w:r w:rsidRPr="00AA7139">
        <w:rPr>
          <w:sz w:val="24"/>
        </w:rPr>
        <w:t xml:space="preserve"> recept</w:t>
      </w:r>
      <w:r w:rsidR="008A3DA8">
        <w:rPr>
          <w:sz w:val="24"/>
        </w:rPr>
        <w:t>ion with</w:t>
      </w:r>
      <w:r>
        <w:rPr>
          <w:sz w:val="24"/>
        </w:rPr>
        <w:t xml:space="preserve"> the artist will be held on April </w:t>
      </w:r>
      <w:r w:rsidR="00244DCA">
        <w:rPr>
          <w:sz w:val="24"/>
        </w:rPr>
        <w:t>7</w:t>
      </w:r>
      <w:r>
        <w:rPr>
          <w:sz w:val="24"/>
        </w:rPr>
        <w:t xml:space="preserve"> from 7</w:t>
      </w:r>
      <w:r w:rsidRPr="00AA7139">
        <w:rPr>
          <w:sz w:val="24"/>
        </w:rPr>
        <w:t>:00 p.m.</w:t>
      </w:r>
      <w:r>
        <w:rPr>
          <w:sz w:val="24"/>
        </w:rPr>
        <w:t xml:space="preserve"> to </w:t>
      </w:r>
      <w:r w:rsidR="0052478A">
        <w:rPr>
          <w:sz w:val="24"/>
        </w:rPr>
        <w:t>8</w:t>
      </w:r>
      <w:r>
        <w:rPr>
          <w:sz w:val="24"/>
        </w:rPr>
        <w:t>:</w:t>
      </w:r>
      <w:r w:rsidR="0052478A">
        <w:rPr>
          <w:sz w:val="24"/>
        </w:rPr>
        <w:t>3</w:t>
      </w:r>
      <w:r>
        <w:rPr>
          <w:sz w:val="24"/>
        </w:rPr>
        <w:t>0 p.m.</w:t>
      </w:r>
      <w:r w:rsidRPr="00AA7139">
        <w:rPr>
          <w:sz w:val="24"/>
        </w:rPr>
        <w:t xml:space="preserve"> </w:t>
      </w:r>
      <w:r w:rsidR="0034769E">
        <w:rPr>
          <w:sz w:val="24"/>
        </w:rPr>
        <w:t>in the gallery</w:t>
      </w:r>
      <w:r w:rsidR="0052478A">
        <w:rPr>
          <w:sz w:val="24"/>
        </w:rPr>
        <w:t xml:space="preserve">. </w:t>
      </w:r>
      <w:r w:rsidRPr="00AA7139" w:rsidDel="00363984">
        <w:rPr>
          <w:sz w:val="24"/>
        </w:rPr>
        <w:t>T</w:t>
      </w:r>
      <w:r w:rsidRPr="00AA7139">
        <w:rPr>
          <w:sz w:val="24"/>
        </w:rPr>
        <w:t xml:space="preserve">he </w:t>
      </w:r>
      <w:r w:rsidR="00244DCA">
        <w:rPr>
          <w:sz w:val="24"/>
        </w:rPr>
        <w:t>work</w:t>
      </w:r>
      <w:r w:rsidRPr="00AA7139">
        <w:rPr>
          <w:sz w:val="24"/>
        </w:rPr>
        <w:t xml:space="preserve"> and reception are free and open to the public.  </w:t>
      </w:r>
    </w:p>
    <w:p w:rsidR="005A7432" w:rsidRDefault="005A7432" w:rsidP="005A7432">
      <w:pPr>
        <w:spacing w:line="360" w:lineRule="auto"/>
        <w:ind w:right="-360"/>
        <w:rPr>
          <w:sz w:val="24"/>
        </w:rPr>
      </w:pPr>
    </w:p>
    <w:p w:rsidR="00514E49" w:rsidRPr="00AA7139" w:rsidRDefault="00514E49" w:rsidP="00514E49">
      <w:pPr>
        <w:spacing w:line="360" w:lineRule="auto"/>
        <w:rPr>
          <w:sz w:val="24"/>
        </w:rPr>
      </w:pPr>
      <w:r w:rsidRPr="00BC4413">
        <w:rPr>
          <w:sz w:val="24"/>
        </w:rPr>
        <w:t xml:space="preserve">The </w:t>
      </w:r>
      <w:r>
        <w:rPr>
          <w:sz w:val="24"/>
        </w:rPr>
        <w:t xml:space="preserve">We Speak </w:t>
      </w:r>
      <w:r w:rsidRPr="00BC4413">
        <w:rPr>
          <w:sz w:val="24"/>
        </w:rPr>
        <w:t>survey, a Title IX compliance requirement,</w:t>
      </w:r>
      <w:r w:rsidRPr="007D75A8">
        <w:rPr>
          <w:sz w:val="24"/>
        </w:rPr>
        <w:t xml:space="preserve"> was released to all members</w:t>
      </w:r>
      <w:r>
        <w:rPr>
          <w:sz w:val="24"/>
        </w:rPr>
        <w:t xml:space="preserve"> of the Princeton University community in Spring 2015, with results being made public in early Fall 2015. The resu</w:t>
      </w:r>
      <w:r w:rsidRPr="00F45D67">
        <w:rPr>
          <w:sz w:val="24"/>
          <w:szCs w:val="24"/>
        </w:rPr>
        <w:t xml:space="preserve">lts </w:t>
      </w:r>
      <w:r>
        <w:rPr>
          <w:sz w:val="24"/>
          <w:szCs w:val="24"/>
        </w:rPr>
        <w:t xml:space="preserve">are </w:t>
      </w:r>
      <w:r w:rsidRPr="00F45D67">
        <w:rPr>
          <w:sz w:val="24"/>
          <w:szCs w:val="24"/>
        </w:rPr>
        <w:t xml:space="preserve">comprised of tables of data, which Shah </w:t>
      </w:r>
      <w:r>
        <w:rPr>
          <w:sz w:val="24"/>
          <w:szCs w:val="24"/>
        </w:rPr>
        <w:t xml:space="preserve">seeks to </w:t>
      </w:r>
      <w:r w:rsidRPr="00F45D67">
        <w:rPr>
          <w:sz w:val="24"/>
          <w:szCs w:val="24"/>
        </w:rPr>
        <w:t xml:space="preserve">make palpable and comprehensible through her </w:t>
      </w:r>
      <w:r>
        <w:rPr>
          <w:sz w:val="24"/>
          <w:szCs w:val="24"/>
        </w:rPr>
        <w:t xml:space="preserve">piece. </w:t>
      </w:r>
    </w:p>
    <w:p w:rsidR="00514E49" w:rsidRDefault="00514E49" w:rsidP="005A7432">
      <w:pPr>
        <w:spacing w:line="360" w:lineRule="auto"/>
        <w:rPr>
          <w:sz w:val="24"/>
        </w:rPr>
      </w:pPr>
    </w:p>
    <w:p w:rsidR="00CE0AA7" w:rsidRDefault="00244DCA" w:rsidP="005A7432">
      <w:pPr>
        <w:spacing w:line="360" w:lineRule="auto"/>
        <w:rPr>
          <w:sz w:val="24"/>
        </w:rPr>
      </w:pPr>
      <w:r>
        <w:rPr>
          <w:sz w:val="24"/>
        </w:rPr>
        <w:t>Shah</w:t>
      </w:r>
      <w:r w:rsidR="005A7432">
        <w:rPr>
          <w:sz w:val="24"/>
        </w:rPr>
        <w:t xml:space="preserve"> is majoring in </w:t>
      </w:r>
      <w:r w:rsidR="00514E49">
        <w:rPr>
          <w:sz w:val="24"/>
        </w:rPr>
        <w:t xml:space="preserve">physics </w:t>
      </w:r>
      <w:r>
        <w:rPr>
          <w:sz w:val="24"/>
        </w:rPr>
        <w:t>with certificate</w:t>
      </w:r>
      <w:r w:rsidR="00514E49">
        <w:rPr>
          <w:sz w:val="24"/>
        </w:rPr>
        <w:t>s</w:t>
      </w:r>
      <w:r>
        <w:rPr>
          <w:sz w:val="24"/>
        </w:rPr>
        <w:t xml:space="preserve"> in </w:t>
      </w:r>
      <w:r w:rsidR="00514E49">
        <w:rPr>
          <w:sz w:val="24"/>
        </w:rPr>
        <w:t>v</w:t>
      </w:r>
      <w:r>
        <w:rPr>
          <w:sz w:val="24"/>
        </w:rPr>
        <w:t xml:space="preserve">isual </w:t>
      </w:r>
      <w:r w:rsidR="00514E49">
        <w:rPr>
          <w:sz w:val="24"/>
        </w:rPr>
        <w:t xml:space="preserve">arts </w:t>
      </w:r>
      <w:r>
        <w:rPr>
          <w:sz w:val="24"/>
        </w:rPr>
        <w:t xml:space="preserve">and Latin American </w:t>
      </w:r>
      <w:r w:rsidR="00514E49">
        <w:rPr>
          <w:sz w:val="24"/>
        </w:rPr>
        <w:t xml:space="preserve">studies </w:t>
      </w:r>
      <w:r w:rsidR="005A7432">
        <w:rPr>
          <w:sz w:val="24"/>
        </w:rPr>
        <w:t xml:space="preserve">at Princeton. </w:t>
      </w:r>
      <w:r w:rsidR="00B9799F">
        <w:rPr>
          <w:sz w:val="24"/>
        </w:rPr>
        <w:t xml:space="preserve">The artist has used her background in </w:t>
      </w:r>
      <w:r w:rsidR="00514E49">
        <w:rPr>
          <w:sz w:val="24"/>
        </w:rPr>
        <w:t xml:space="preserve">physics </w:t>
      </w:r>
      <w:r w:rsidR="00B9799F">
        <w:rPr>
          <w:sz w:val="24"/>
        </w:rPr>
        <w:t xml:space="preserve">to create a parallel between Feynman diagrams that describe particle interactions and the paths on campus that record the trajectories and interactions of people who walk on them. </w:t>
      </w:r>
      <w:r w:rsidR="00470891" w:rsidRPr="00470891">
        <w:rPr>
          <w:sz w:val="24"/>
        </w:rPr>
        <w:t>The vertices are placed along some of the frequented paths on campus</w:t>
      </w:r>
      <w:r w:rsidR="00470891">
        <w:rPr>
          <w:sz w:val="24"/>
        </w:rPr>
        <w:t xml:space="preserve">. </w:t>
      </w:r>
      <w:r w:rsidR="00470891" w:rsidRPr="00470891">
        <w:rPr>
          <w:sz w:val="24"/>
        </w:rPr>
        <w:t>However</w:t>
      </w:r>
      <w:r w:rsidR="0052478A">
        <w:rPr>
          <w:sz w:val="24"/>
        </w:rPr>
        <w:t>,</w:t>
      </w:r>
      <w:r w:rsidR="00470891" w:rsidRPr="00470891">
        <w:rPr>
          <w:sz w:val="24"/>
        </w:rPr>
        <w:t xml:space="preserve"> the interactive nature of the piece does not stop </w:t>
      </w:r>
      <w:r w:rsidR="0052478A">
        <w:rPr>
          <w:sz w:val="24"/>
        </w:rPr>
        <w:t>t</w:t>
      </w:r>
      <w:r w:rsidR="00470891" w:rsidRPr="00470891">
        <w:rPr>
          <w:sz w:val="24"/>
        </w:rPr>
        <w:t xml:space="preserve">here. </w:t>
      </w:r>
      <w:r w:rsidR="008A3DA8">
        <w:rPr>
          <w:sz w:val="24"/>
        </w:rPr>
        <w:t>T</w:t>
      </w:r>
      <w:r w:rsidR="008A3DA8" w:rsidRPr="00470891">
        <w:rPr>
          <w:sz w:val="24"/>
        </w:rPr>
        <w:t xml:space="preserve">he We Speak survey results </w:t>
      </w:r>
      <w:r w:rsidR="00470891" w:rsidRPr="00470891">
        <w:rPr>
          <w:sz w:val="24"/>
        </w:rPr>
        <w:t>ha</w:t>
      </w:r>
      <w:r w:rsidR="008A3DA8">
        <w:rPr>
          <w:sz w:val="24"/>
        </w:rPr>
        <w:t>ve</w:t>
      </w:r>
      <w:r w:rsidR="00470891" w:rsidRPr="00470891">
        <w:rPr>
          <w:sz w:val="24"/>
        </w:rPr>
        <w:t xml:space="preserve"> been mapped onto</w:t>
      </w:r>
      <w:r w:rsidR="008A3DA8">
        <w:rPr>
          <w:sz w:val="24"/>
        </w:rPr>
        <w:t xml:space="preserve"> the</w:t>
      </w:r>
      <w:r w:rsidR="008A3DA8" w:rsidRPr="00470891">
        <w:rPr>
          <w:sz w:val="24"/>
        </w:rPr>
        <w:t xml:space="preserve"> path</w:t>
      </w:r>
      <w:r w:rsidR="008A3DA8">
        <w:rPr>
          <w:sz w:val="24"/>
        </w:rPr>
        <w:t>s</w:t>
      </w:r>
      <w:r w:rsidR="008A3DA8" w:rsidRPr="00470891">
        <w:rPr>
          <w:sz w:val="24"/>
        </w:rPr>
        <w:t xml:space="preserve"> on this network</w:t>
      </w:r>
      <w:r w:rsidR="00470891" w:rsidRPr="00470891">
        <w:rPr>
          <w:sz w:val="24"/>
        </w:rPr>
        <w:t>.</w:t>
      </w:r>
      <w:r w:rsidR="00470891">
        <w:rPr>
          <w:sz w:val="24"/>
        </w:rPr>
        <w:t xml:space="preserve"> Each path represents </w:t>
      </w:r>
      <w:r w:rsidR="00DA30F7">
        <w:rPr>
          <w:sz w:val="24"/>
        </w:rPr>
        <w:t xml:space="preserve">options in a tree diagram of sexual misconduct, so that </w:t>
      </w:r>
      <w:r w:rsidR="00470891">
        <w:rPr>
          <w:sz w:val="24"/>
        </w:rPr>
        <w:t xml:space="preserve">the network of paths becomes </w:t>
      </w:r>
      <w:r w:rsidR="00DA30F7">
        <w:rPr>
          <w:sz w:val="24"/>
        </w:rPr>
        <w:t xml:space="preserve">a </w:t>
      </w:r>
      <w:r w:rsidR="0052478A">
        <w:rPr>
          <w:sz w:val="24"/>
        </w:rPr>
        <w:t>live map</w:t>
      </w:r>
      <w:r w:rsidR="00470891">
        <w:rPr>
          <w:sz w:val="24"/>
        </w:rPr>
        <w:t xml:space="preserve"> of the We Speak data.</w:t>
      </w:r>
    </w:p>
    <w:p w:rsidR="00CE0AA7" w:rsidRDefault="00CE0AA7" w:rsidP="005A7432">
      <w:pPr>
        <w:spacing w:line="360" w:lineRule="auto"/>
        <w:rPr>
          <w:sz w:val="24"/>
        </w:rPr>
      </w:pPr>
    </w:p>
    <w:p w:rsidR="00470891" w:rsidRDefault="00CE0AA7" w:rsidP="005A7432">
      <w:pPr>
        <w:spacing w:line="360" w:lineRule="auto"/>
        <w:rPr>
          <w:sz w:val="24"/>
        </w:rPr>
      </w:pPr>
      <w:r>
        <w:rPr>
          <w:sz w:val="24"/>
        </w:rPr>
        <w:t xml:space="preserve">The interactive piece consists of </w:t>
      </w:r>
      <w:r w:rsidR="0034769E">
        <w:rPr>
          <w:sz w:val="24"/>
        </w:rPr>
        <w:t xml:space="preserve">seven </w:t>
      </w:r>
      <w:r w:rsidR="00DA30F7">
        <w:rPr>
          <w:sz w:val="24"/>
        </w:rPr>
        <w:t xml:space="preserve">sectioned </w:t>
      </w:r>
      <w:r>
        <w:rPr>
          <w:sz w:val="24"/>
        </w:rPr>
        <w:t xml:space="preserve">sculptures </w:t>
      </w:r>
      <w:r w:rsidR="00DA30F7">
        <w:rPr>
          <w:sz w:val="24"/>
        </w:rPr>
        <w:t xml:space="preserve">distributed to </w:t>
      </w:r>
      <w:r>
        <w:rPr>
          <w:sz w:val="24"/>
        </w:rPr>
        <w:t xml:space="preserve">different locations across campus. </w:t>
      </w:r>
      <w:r w:rsidR="00DA30F7">
        <w:rPr>
          <w:sz w:val="24"/>
        </w:rPr>
        <w:t>The sections are</w:t>
      </w:r>
      <w:r>
        <w:rPr>
          <w:sz w:val="24"/>
        </w:rPr>
        <w:t xml:space="preserve"> randomly scattered</w:t>
      </w:r>
      <w:r w:rsidR="00DA30F7">
        <w:rPr>
          <w:sz w:val="24"/>
        </w:rPr>
        <w:t xml:space="preserve"> and get assembled through interactions </w:t>
      </w:r>
      <w:r>
        <w:rPr>
          <w:sz w:val="24"/>
        </w:rPr>
        <w:t>by people across campus</w:t>
      </w:r>
      <w:r w:rsidR="00DB23AB">
        <w:rPr>
          <w:sz w:val="24"/>
        </w:rPr>
        <w:t xml:space="preserve"> and through #</w:t>
      </w:r>
      <w:proofErr w:type="spellStart"/>
      <w:r w:rsidR="00DB23AB">
        <w:rPr>
          <w:sz w:val="24"/>
        </w:rPr>
        <w:t>sawtheq</w:t>
      </w:r>
      <w:proofErr w:type="spellEnd"/>
      <w:r w:rsidR="00DA30F7">
        <w:rPr>
          <w:sz w:val="24"/>
        </w:rPr>
        <w:t>.</w:t>
      </w:r>
      <w:r>
        <w:rPr>
          <w:sz w:val="24"/>
        </w:rPr>
        <w:t xml:space="preserve"> </w:t>
      </w:r>
      <w:r w:rsidR="00DA30F7">
        <w:rPr>
          <w:sz w:val="24"/>
        </w:rPr>
        <w:t>E</w:t>
      </w:r>
      <w:r>
        <w:rPr>
          <w:sz w:val="24"/>
        </w:rPr>
        <w:t>ach sculpture has a QCR code that when scanned</w:t>
      </w:r>
      <w:r w:rsidR="0034769E">
        <w:rPr>
          <w:sz w:val="24"/>
        </w:rPr>
        <w:t xml:space="preserve"> </w:t>
      </w:r>
      <w:r>
        <w:rPr>
          <w:sz w:val="24"/>
        </w:rPr>
        <w:t xml:space="preserve">takes </w:t>
      </w:r>
      <w:r w:rsidR="00DA30F7">
        <w:rPr>
          <w:sz w:val="24"/>
        </w:rPr>
        <w:t xml:space="preserve">one </w:t>
      </w:r>
      <w:r>
        <w:rPr>
          <w:sz w:val="24"/>
        </w:rPr>
        <w:t xml:space="preserve">to a hidden section of the </w:t>
      </w:r>
      <w:proofErr w:type="gramStart"/>
      <w:r w:rsidR="00DA30F7">
        <w:rPr>
          <w:sz w:val="24"/>
        </w:rPr>
        <w:t>piece’s</w:t>
      </w:r>
      <w:proofErr w:type="gramEnd"/>
      <w:r w:rsidR="0034769E">
        <w:rPr>
          <w:sz w:val="24"/>
        </w:rPr>
        <w:t xml:space="preserve"> website</w:t>
      </w:r>
      <w:r w:rsidR="007D75A8" w:rsidRPr="0034769E">
        <w:rPr>
          <w:sz w:val="24"/>
        </w:rPr>
        <w:t xml:space="preserve">: </w:t>
      </w:r>
      <w:hyperlink r:id="rId7" w:history="1">
        <w:r w:rsidR="0034769E" w:rsidRPr="0034769E">
          <w:rPr>
            <w:rStyle w:val="Hyperlink"/>
            <w:sz w:val="24"/>
          </w:rPr>
          <w:t>www.sawtheq.com</w:t>
        </w:r>
      </w:hyperlink>
      <w:r w:rsidR="0034769E">
        <w:rPr>
          <w:sz w:val="24"/>
        </w:rPr>
        <w:t>. In t</w:t>
      </w:r>
      <w:r>
        <w:rPr>
          <w:sz w:val="24"/>
        </w:rPr>
        <w:t xml:space="preserve">he Lucas Gallery a multimedia projection of data in the survey </w:t>
      </w:r>
      <w:r w:rsidR="0034769E">
        <w:rPr>
          <w:sz w:val="24"/>
        </w:rPr>
        <w:t xml:space="preserve">allows </w:t>
      </w:r>
      <w:r>
        <w:rPr>
          <w:sz w:val="24"/>
        </w:rPr>
        <w:t>viewers to</w:t>
      </w:r>
      <w:r w:rsidR="00DA30F7">
        <w:rPr>
          <w:sz w:val="24"/>
        </w:rPr>
        <w:t xml:space="preserve"> </w:t>
      </w:r>
      <w:r w:rsidR="00DB23AB">
        <w:rPr>
          <w:sz w:val="24"/>
        </w:rPr>
        <w:t>interact with and experience the data</w:t>
      </w:r>
      <w:r w:rsidR="00DA30F7">
        <w:rPr>
          <w:sz w:val="24"/>
        </w:rPr>
        <w:t xml:space="preserve"> in another material way.</w:t>
      </w:r>
    </w:p>
    <w:p w:rsidR="00470891" w:rsidRDefault="00470891" w:rsidP="005A7432">
      <w:pPr>
        <w:spacing w:line="360" w:lineRule="auto"/>
        <w:rPr>
          <w:sz w:val="24"/>
        </w:rPr>
      </w:pPr>
    </w:p>
    <w:p w:rsidR="0052478A" w:rsidRDefault="0052478A" w:rsidP="0052478A">
      <w:pPr>
        <w:spacing w:line="360" w:lineRule="auto"/>
        <w:rPr>
          <w:sz w:val="24"/>
        </w:rPr>
      </w:pPr>
      <w:r>
        <w:rPr>
          <w:sz w:val="24"/>
        </w:rPr>
        <w:t>Shah lives in India, where an increasing number of people her age face sexual and physical abuse</w:t>
      </w:r>
      <w:r w:rsidRPr="007D75A8">
        <w:rPr>
          <w:sz w:val="24"/>
        </w:rPr>
        <w:t xml:space="preserve">. </w:t>
      </w:r>
      <w:r w:rsidRPr="0034769E">
        <w:rPr>
          <w:sz w:val="24"/>
        </w:rPr>
        <w:t xml:space="preserve">Her work for her thesis show is not only fueled by the climate surrounding sexual misconduct </w:t>
      </w:r>
      <w:r w:rsidR="00585863">
        <w:rPr>
          <w:sz w:val="24"/>
        </w:rPr>
        <w:t>o</w:t>
      </w:r>
      <w:r w:rsidRPr="0034769E">
        <w:rPr>
          <w:sz w:val="24"/>
        </w:rPr>
        <w:t>n U</w:t>
      </w:r>
      <w:r>
        <w:rPr>
          <w:sz w:val="24"/>
        </w:rPr>
        <w:t>.</w:t>
      </w:r>
      <w:r w:rsidRPr="0034769E">
        <w:rPr>
          <w:sz w:val="24"/>
        </w:rPr>
        <w:t>S</w:t>
      </w:r>
      <w:r>
        <w:rPr>
          <w:sz w:val="24"/>
        </w:rPr>
        <w:t>.</w:t>
      </w:r>
      <w:r w:rsidRPr="0034769E">
        <w:rPr>
          <w:sz w:val="24"/>
        </w:rPr>
        <w:t xml:space="preserve"> university campuses but also by the perspective she has from her experiences in India.</w:t>
      </w:r>
      <w:r w:rsidRPr="0019004B">
        <w:rPr>
          <w:sz w:val="24"/>
        </w:rPr>
        <w:t xml:space="preserve"> </w:t>
      </w:r>
    </w:p>
    <w:p w:rsidR="0052478A" w:rsidRDefault="0052478A" w:rsidP="005A7432">
      <w:pPr>
        <w:spacing w:line="360" w:lineRule="auto"/>
        <w:rPr>
          <w:sz w:val="24"/>
        </w:rPr>
      </w:pPr>
    </w:p>
    <w:p w:rsidR="005A7432" w:rsidRPr="00AA7139" w:rsidRDefault="005A7432" w:rsidP="005A7432">
      <w:pPr>
        <w:spacing w:line="360" w:lineRule="auto"/>
        <w:rPr>
          <w:sz w:val="24"/>
        </w:rPr>
      </w:pPr>
      <w:r w:rsidRPr="00AA7139">
        <w:rPr>
          <w:sz w:val="24"/>
        </w:rPr>
        <w:t>The</w:t>
      </w:r>
      <w:r w:rsidR="00CE0AA7">
        <w:rPr>
          <w:sz w:val="24"/>
        </w:rPr>
        <w:t xml:space="preserve"> piece is live 24 hours a day Monday through Friday</w:t>
      </w:r>
      <w:r w:rsidR="0034769E">
        <w:rPr>
          <w:sz w:val="24"/>
        </w:rPr>
        <w:t xml:space="preserve"> on campus</w:t>
      </w:r>
      <w:r w:rsidR="00CE0AA7">
        <w:rPr>
          <w:sz w:val="24"/>
        </w:rPr>
        <w:t xml:space="preserve">. </w:t>
      </w:r>
      <w:r w:rsidR="0034769E">
        <w:rPr>
          <w:sz w:val="24"/>
        </w:rPr>
        <w:t>The Lucas Gallery is open Monday through Friday from 11:00 a.m. to 4:30 p.m.</w:t>
      </w:r>
    </w:p>
    <w:p w:rsidR="005A7432" w:rsidRPr="00AA7139" w:rsidRDefault="005A7432" w:rsidP="005A7432">
      <w:pPr>
        <w:spacing w:line="360" w:lineRule="auto"/>
        <w:rPr>
          <w:sz w:val="24"/>
        </w:rPr>
      </w:pPr>
    </w:p>
    <w:p w:rsidR="005A7432" w:rsidRDefault="005A7432" w:rsidP="005A7432">
      <w:pPr>
        <w:spacing w:line="360" w:lineRule="auto"/>
        <w:rPr>
          <w:sz w:val="24"/>
          <w:szCs w:val="24"/>
        </w:rPr>
      </w:pPr>
      <w:r w:rsidRPr="00AA7139">
        <w:rPr>
          <w:sz w:val="24"/>
        </w:rPr>
        <w:t xml:space="preserve">To learn more about the Lucas Gallery, the Program in Visual Arts, and other </w:t>
      </w:r>
      <w:r>
        <w:rPr>
          <w:sz w:val="24"/>
        </w:rPr>
        <w:t>events</w:t>
      </w:r>
      <w:r w:rsidRPr="00AA7139">
        <w:rPr>
          <w:sz w:val="24"/>
        </w:rPr>
        <w:t xml:space="preserve"> </w:t>
      </w:r>
      <w:r w:rsidRPr="00893837">
        <w:rPr>
          <w:color w:val="00000A"/>
          <w:sz w:val="24"/>
          <w:szCs w:val="24"/>
        </w:rPr>
        <w:t xml:space="preserve">presented </w:t>
      </w:r>
      <w:r>
        <w:rPr>
          <w:color w:val="00000A"/>
          <w:sz w:val="24"/>
          <w:szCs w:val="24"/>
        </w:rPr>
        <w:t xml:space="preserve">each year </w:t>
      </w:r>
      <w:r w:rsidRPr="00893837">
        <w:rPr>
          <w:color w:val="00000A"/>
          <w:sz w:val="24"/>
          <w:szCs w:val="24"/>
        </w:rPr>
        <w:t xml:space="preserve">at the Lewis Center visit </w:t>
      </w:r>
      <w:hyperlink r:id="rId8" w:history="1">
        <w:r w:rsidRPr="00893837">
          <w:rPr>
            <w:rStyle w:val="Hyperlink"/>
            <w:sz w:val="24"/>
            <w:szCs w:val="24"/>
          </w:rPr>
          <w:t>arts.princeton.edu</w:t>
        </w:r>
      </w:hyperlink>
      <w:r w:rsidRPr="0089383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5A7432" w:rsidRDefault="005A7432" w:rsidP="005A7432">
      <w:pPr>
        <w:spacing w:line="360" w:lineRule="auto"/>
      </w:pPr>
    </w:p>
    <w:p w:rsidR="005A7432" w:rsidRDefault="005A7432" w:rsidP="005A7432">
      <w:pPr>
        <w:spacing w:line="360" w:lineRule="auto"/>
        <w:jc w:val="center"/>
        <w:rPr>
          <w:i/>
          <w:color w:val="00000A"/>
        </w:rPr>
      </w:pPr>
      <w:r>
        <w:rPr>
          <w:sz w:val="24"/>
        </w:rPr>
        <w:t>###</w:t>
      </w:r>
    </w:p>
    <w:p w:rsidR="00E25508" w:rsidRDefault="00E25508"/>
    <w:sectPr w:rsidR="00E25508" w:rsidSect="00E25508">
      <w:pgSz w:w="12240" w:h="15840"/>
      <w:pgMar w:top="1152" w:right="1440" w:bottom="1296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sturi Shah">
    <w15:presenceInfo w15:providerId="Windows Live" w15:userId="749cab824d6743c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characterSpacingControl w:val="doNotCompress"/>
  <w:compat/>
  <w:rsids>
    <w:rsidRoot w:val="005A7432"/>
    <w:rsid w:val="001516F4"/>
    <w:rsid w:val="0019004B"/>
    <w:rsid w:val="001A3ADB"/>
    <w:rsid w:val="001C6D5B"/>
    <w:rsid w:val="001D7197"/>
    <w:rsid w:val="00244DCA"/>
    <w:rsid w:val="0034769E"/>
    <w:rsid w:val="003F766B"/>
    <w:rsid w:val="00470891"/>
    <w:rsid w:val="00514E49"/>
    <w:rsid w:val="0052478A"/>
    <w:rsid w:val="00585863"/>
    <w:rsid w:val="005A7432"/>
    <w:rsid w:val="007A0D64"/>
    <w:rsid w:val="007D75A8"/>
    <w:rsid w:val="007F4422"/>
    <w:rsid w:val="008A3DA8"/>
    <w:rsid w:val="009846FD"/>
    <w:rsid w:val="00995C48"/>
    <w:rsid w:val="00AB77D7"/>
    <w:rsid w:val="00B9799F"/>
    <w:rsid w:val="00BA5341"/>
    <w:rsid w:val="00C16CBF"/>
    <w:rsid w:val="00C262D8"/>
    <w:rsid w:val="00CE0AA7"/>
    <w:rsid w:val="00D039FF"/>
    <w:rsid w:val="00DA30F7"/>
    <w:rsid w:val="00DB23AB"/>
    <w:rsid w:val="00DB2621"/>
    <w:rsid w:val="00E25508"/>
    <w:rsid w:val="00E272D9"/>
    <w:rsid w:val="00E3121C"/>
    <w:rsid w:val="00EA5733"/>
    <w:rsid w:val="00F45D67"/>
    <w:rsid w:val="00FB0177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43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lang w:val="en-US" w:bidi="ar-S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5A7432"/>
    <w:rPr>
      <w:rFonts w:cs="Times New Roman"/>
      <w:color w:val="0000FF"/>
      <w:u w:val="single"/>
    </w:rPr>
  </w:style>
  <w:style w:type="paragraph" w:customStyle="1" w:styleId="Standard">
    <w:name w:val="Standard"/>
    <w:rsid w:val="005A7432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5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5A8"/>
    <w:rPr>
      <w:rFonts w:ascii="Segoe UI" w:eastAsia="Times New Roman" w:hAnsi="Segoe UI" w:cs="Segoe UI"/>
      <w:color w:val="000000"/>
      <w:kern w:val="28"/>
      <w:sz w:val="18"/>
      <w:szCs w:val="18"/>
      <w:lang w:val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514E4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43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A7432"/>
    <w:rPr>
      <w:rFonts w:cs="Times New Roman"/>
      <w:color w:val="0000FF"/>
      <w:u w:val="single"/>
    </w:rPr>
  </w:style>
  <w:style w:type="paragraph" w:customStyle="1" w:styleId="Standard">
    <w:name w:val="Standard"/>
    <w:rsid w:val="005A7432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5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5A8"/>
    <w:rPr>
      <w:rFonts w:ascii="Segoe UI" w:eastAsia="Times New Roman" w:hAnsi="Segoe UI" w:cs="Segoe UI"/>
      <w:color w:val="000000"/>
      <w:kern w:val="28"/>
      <w:sz w:val="18"/>
      <w:szCs w:val="18"/>
      <w:lang w:val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514E4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microsoft.com/office/2011/relationships/people" Target="people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://www.sawtheq.com" TargetMode="External"/><Relationship Id="rId7" Type="http://schemas.openxmlformats.org/officeDocument/2006/relationships/hyperlink" Target="http://www.sawtheq.com" TargetMode="External"/><Relationship Id="rId8" Type="http://schemas.openxmlformats.org/officeDocument/2006/relationships/hyperlink" Target="http://www.arts.princeton.edu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591</Words>
  <Characters>3369</Characters>
  <Application>Microsoft Macintosh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Kasturi Shah</dc:creator>
  <cp:keywords/>
  <dc:description/>
  <cp:lastModifiedBy>Jaclyn Sweet</cp:lastModifiedBy>
  <cp:revision>3</cp:revision>
  <dcterms:created xsi:type="dcterms:W3CDTF">2016-03-29T17:14:00Z</dcterms:created>
  <dcterms:modified xsi:type="dcterms:W3CDTF">2016-03-29T17:19:00Z</dcterms:modified>
</cp:coreProperties>
</file>