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D558398" w14:textId="77777777" w:rsidR="00B25083" w:rsidRDefault="00261F16">
      <w:pPr>
        <w:pStyle w:val="normal0"/>
      </w:pPr>
      <w:r>
        <w:rPr>
          <w:noProof/>
        </w:rPr>
        <w:drawing>
          <wp:inline distT="0" distB="0" distL="0" distR="0" wp14:anchorId="0F22936D" wp14:editId="3C7E6C07">
            <wp:extent cx="5733288" cy="2883408"/>
            <wp:effectExtent l="0" t="0" r="0" b="0"/>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5"/>
                    <a:srcRect/>
                    <a:stretch>
                      <a:fillRect/>
                    </a:stretch>
                  </pic:blipFill>
                  <pic:spPr>
                    <a:xfrm>
                      <a:off x="0" y="0"/>
                      <a:ext cx="5733288" cy="2883408"/>
                    </a:xfrm>
                    <a:prstGeom prst="rect">
                      <a:avLst/>
                    </a:prstGeom>
                    <a:ln/>
                  </pic:spPr>
                </pic:pic>
              </a:graphicData>
            </a:graphic>
          </wp:inline>
        </w:drawing>
      </w:r>
    </w:p>
    <w:p w14:paraId="74A62B9E" w14:textId="71CD18ED" w:rsidR="00B25083" w:rsidRDefault="00261F16">
      <w:pPr>
        <w:pStyle w:val="normal0"/>
      </w:pPr>
      <w:r>
        <w:rPr>
          <w:rFonts w:ascii="Times New Roman" w:eastAsia="Times New Roman" w:hAnsi="Times New Roman" w:cs="Times New Roman"/>
          <w:sz w:val="24"/>
          <w:szCs w:val="24"/>
        </w:rPr>
        <w:t xml:space="preserve">May </w:t>
      </w:r>
      <w:r w:rsidR="001E6574">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rPr>
        <w:t>2016</w:t>
      </w:r>
    </w:p>
    <w:p w14:paraId="25E43E97" w14:textId="77777777" w:rsidR="00B25083" w:rsidRDefault="00261F16" w:rsidP="001E6574">
      <w:pPr>
        <w:pStyle w:val="normal0"/>
        <w:spacing w:line="240" w:lineRule="auto"/>
        <w:jc w:val="center"/>
      </w:pPr>
      <w:r>
        <w:rPr>
          <w:rFonts w:ascii="Times New Roman" w:eastAsia="Times New Roman" w:hAnsi="Times New Roman" w:cs="Times New Roman"/>
          <w:b/>
          <w:sz w:val="28"/>
          <w:szCs w:val="28"/>
        </w:rPr>
        <w:t>The Lewis Center for the Arts presents</w:t>
      </w:r>
    </w:p>
    <w:p w14:paraId="4041F9CD" w14:textId="77777777" w:rsidR="00B25083" w:rsidRDefault="00261F16" w:rsidP="001E6574">
      <w:pPr>
        <w:pStyle w:val="normal0"/>
        <w:spacing w:line="240" w:lineRule="auto"/>
        <w:jc w:val="center"/>
      </w:pPr>
      <w:r>
        <w:rPr>
          <w:rFonts w:ascii="Times New Roman" w:eastAsia="Times New Roman" w:hAnsi="Times New Roman" w:cs="Times New Roman"/>
          <w:b/>
          <w:i/>
          <w:sz w:val="32"/>
          <w:szCs w:val="32"/>
        </w:rPr>
        <w:t>Senior All-Star Show</w:t>
      </w:r>
    </w:p>
    <w:p w14:paraId="3E190A3C" w14:textId="77777777" w:rsidR="00B25083" w:rsidRDefault="00261F16" w:rsidP="001E6574">
      <w:pPr>
        <w:pStyle w:val="normal0"/>
        <w:spacing w:line="240" w:lineRule="auto"/>
        <w:jc w:val="center"/>
      </w:pPr>
      <w:proofErr w:type="gramStart"/>
      <w:r>
        <w:rPr>
          <w:rFonts w:ascii="Times New Roman" w:eastAsia="Times New Roman" w:hAnsi="Times New Roman" w:cs="Times New Roman"/>
          <w:i/>
          <w:sz w:val="24"/>
          <w:szCs w:val="24"/>
        </w:rPr>
        <w:t>featuring</w:t>
      </w:r>
      <w:proofErr w:type="gramEnd"/>
      <w:r>
        <w:rPr>
          <w:rFonts w:ascii="Times New Roman" w:eastAsia="Times New Roman" w:hAnsi="Times New Roman" w:cs="Times New Roman"/>
          <w:i/>
          <w:sz w:val="24"/>
          <w:szCs w:val="24"/>
        </w:rPr>
        <w:t xml:space="preserve"> recent work in a wide range of media by graduating seniors</w:t>
      </w:r>
    </w:p>
    <w:p w14:paraId="61AA74B0" w14:textId="77777777" w:rsidR="00B25083" w:rsidRDefault="00B25083">
      <w:pPr>
        <w:pStyle w:val="normal0"/>
      </w:pPr>
    </w:p>
    <w:p w14:paraId="634B7C6C" w14:textId="77777777" w:rsidR="003719B8" w:rsidRDefault="003719B8" w:rsidP="003719B8">
      <w:pPr>
        <w:pStyle w:val="Standard"/>
        <w:rPr>
          <w:color w:val="E36C0A" w:themeColor="accent6" w:themeShade="BF"/>
          <w:sz w:val="24"/>
          <w:szCs w:val="24"/>
        </w:rPr>
      </w:pPr>
    </w:p>
    <w:p w14:paraId="61F11812" w14:textId="08F81E4D" w:rsidR="003719B8" w:rsidRDefault="003719B8" w:rsidP="003719B8">
      <w:pPr>
        <w:pStyle w:val="Standard"/>
        <w:rPr>
          <w:color w:val="E36C0A" w:themeColor="accent6" w:themeShade="BF"/>
          <w:sz w:val="24"/>
          <w:szCs w:val="24"/>
        </w:rPr>
      </w:pPr>
      <w:r>
        <w:rPr>
          <w:noProof/>
          <w:color w:val="E36C0A" w:themeColor="accent6" w:themeShade="BF"/>
          <w:sz w:val="24"/>
          <w:szCs w:val="24"/>
          <w:lang w:bidi="ar-SA"/>
        </w:rPr>
        <w:drawing>
          <wp:inline distT="0" distB="0" distL="0" distR="0" wp14:anchorId="5903218E" wp14:editId="682B3CB2">
            <wp:extent cx="1028700" cy="138320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880" cy="1383448"/>
                    </a:xfrm>
                    <a:prstGeom prst="rect">
                      <a:avLst/>
                    </a:prstGeom>
                    <a:noFill/>
                    <a:ln>
                      <a:noFill/>
                    </a:ln>
                  </pic:spPr>
                </pic:pic>
              </a:graphicData>
            </a:graphic>
          </wp:inline>
        </w:drawing>
      </w:r>
      <w:r>
        <w:rPr>
          <w:color w:val="E36C0A" w:themeColor="accent6" w:themeShade="BF"/>
          <w:sz w:val="24"/>
          <w:szCs w:val="24"/>
        </w:rPr>
        <w:t xml:space="preserve">  </w:t>
      </w:r>
    </w:p>
    <w:p w14:paraId="79354666" w14:textId="77777777" w:rsidR="003719B8" w:rsidRDefault="003719B8" w:rsidP="003719B8">
      <w:pPr>
        <w:pStyle w:val="Standard"/>
        <w:rPr>
          <w:color w:val="auto"/>
          <w:sz w:val="24"/>
          <w:szCs w:val="24"/>
        </w:rPr>
      </w:pPr>
      <w:bookmarkStart w:id="0" w:name="_GoBack"/>
      <w:r w:rsidRPr="003719B8">
        <w:rPr>
          <w:color w:val="E36C0A" w:themeColor="accent6" w:themeShade="BF"/>
          <w:sz w:val="24"/>
          <w:szCs w:val="24"/>
        </w:rPr>
        <w:t>Photo caption:</w:t>
      </w:r>
      <w:r w:rsidRPr="00403743">
        <w:rPr>
          <w:color w:val="auto"/>
          <w:sz w:val="24"/>
          <w:szCs w:val="24"/>
        </w:rPr>
        <w:t xml:space="preserve"> </w:t>
      </w:r>
      <w:r>
        <w:rPr>
          <w:color w:val="auto"/>
          <w:sz w:val="24"/>
          <w:szCs w:val="24"/>
        </w:rPr>
        <w:t xml:space="preserve">A large-scale painting by senior Veronica Nicholson, one of the artists to be featured in the Senior All-Star Show </w:t>
      </w:r>
    </w:p>
    <w:p w14:paraId="0BDAAB6C" w14:textId="77777777" w:rsidR="003719B8" w:rsidRDefault="003719B8" w:rsidP="003719B8">
      <w:pPr>
        <w:pStyle w:val="Standard"/>
        <w:rPr>
          <w:sz w:val="24"/>
          <w:szCs w:val="24"/>
        </w:rPr>
      </w:pPr>
      <w:r w:rsidRPr="003719B8">
        <w:rPr>
          <w:color w:val="E36C0A" w:themeColor="accent6" w:themeShade="BF"/>
          <w:sz w:val="24"/>
          <w:szCs w:val="24"/>
        </w:rPr>
        <w:t>Photo credit</w:t>
      </w:r>
      <w:r w:rsidRPr="003719B8">
        <w:rPr>
          <w:i/>
          <w:color w:val="E36C0A" w:themeColor="accent6" w:themeShade="BF"/>
          <w:sz w:val="24"/>
          <w:szCs w:val="24"/>
        </w:rPr>
        <w:t>:</w:t>
      </w:r>
      <w:r w:rsidRPr="00C36F11">
        <w:rPr>
          <w:i/>
          <w:color w:val="E36C0A" w:themeColor="accent6" w:themeShade="BF"/>
          <w:sz w:val="24"/>
          <w:szCs w:val="24"/>
        </w:rPr>
        <w:t xml:space="preserve">  </w:t>
      </w:r>
      <w:r w:rsidRPr="00A62F45">
        <w:rPr>
          <w:sz w:val="24"/>
          <w:szCs w:val="24"/>
        </w:rPr>
        <w:t>Photo by Veronica Nicholson</w:t>
      </w:r>
    </w:p>
    <w:p w14:paraId="5EEF0528" w14:textId="77777777" w:rsidR="003719B8" w:rsidRDefault="003719B8" w:rsidP="003719B8">
      <w:pPr>
        <w:pStyle w:val="Standard"/>
        <w:rPr>
          <w:i/>
          <w:sz w:val="24"/>
          <w:szCs w:val="24"/>
        </w:rPr>
      </w:pPr>
    </w:p>
    <w:p w14:paraId="12A5AED8" w14:textId="77777777" w:rsidR="00B25083" w:rsidRDefault="00261F16">
      <w:pPr>
        <w:pStyle w:val="normal0"/>
      </w:pPr>
      <w:r>
        <w:rPr>
          <w:rFonts w:ascii="Times New Roman" w:eastAsia="Times New Roman" w:hAnsi="Times New Roman" w:cs="Times New Roman"/>
          <w:color w:val="FF9900"/>
          <w:sz w:val="24"/>
          <w:szCs w:val="24"/>
        </w:rPr>
        <w:t>What: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Senior All-Star Show</w:t>
      </w:r>
      <w:r>
        <w:rPr>
          <w:rFonts w:ascii="Times New Roman" w:eastAsia="Times New Roman" w:hAnsi="Times New Roman" w:cs="Times New Roman"/>
          <w:sz w:val="24"/>
          <w:szCs w:val="24"/>
        </w:rPr>
        <w:t>, an exhibition of recent work in a wide range of media</w:t>
      </w:r>
    </w:p>
    <w:p w14:paraId="793149BD" w14:textId="77777777" w:rsidR="00B25083" w:rsidRDefault="00261F16">
      <w:pPr>
        <w:pStyle w:val="normal0"/>
      </w:pPr>
      <w:r>
        <w:rPr>
          <w:rFonts w:ascii="Times New Roman" w:eastAsia="Times New Roman" w:hAnsi="Times New Roman" w:cs="Times New Roman"/>
          <w:color w:val="FF9900"/>
          <w:sz w:val="24"/>
          <w:szCs w:val="24"/>
        </w:rPr>
        <w:t xml:space="preserve">Who: </w:t>
      </w:r>
      <w:r>
        <w:rPr>
          <w:rFonts w:ascii="Times New Roman" w:eastAsia="Times New Roman" w:hAnsi="Times New Roman" w:cs="Times New Roman"/>
          <w:sz w:val="24"/>
          <w:szCs w:val="24"/>
        </w:rPr>
        <w:t>Work created by graduating seniors in the Lewis Center for the Arts’ Program in Visual Arts</w:t>
      </w:r>
    </w:p>
    <w:p w14:paraId="72E6DD7B" w14:textId="77777777" w:rsidR="00B25083" w:rsidRDefault="00261F16">
      <w:pPr>
        <w:pStyle w:val="normal0"/>
      </w:pPr>
      <w:r>
        <w:rPr>
          <w:rFonts w:ascii="Times New Roman" w:eastAsia="Times New Roman" w:hAnsi="Times New Roman" w:cs="Times New Roman"/>
          <w:color w:val="FF9900"/>
          <w:sz w:val="24"/>
          <w:szCs w:val="24"/>
        </w:rPr>
        <w:t xml:space="preserve">When: </w:t>
      </w:r>
      <w:r>
        <w:rPr>
          <w:rFonts w:ascii="Times New Roman" w:eastAsia="Times New Roman" w:hAnsi="Times New Roman" w:cs="Times New Roman"/>
          <w:sz w:val="24"/>
          <w:szCs w:val="24"/>
        </w:rPr>
        <w:t>Thursday, May 12 - Tuesday, May 31</w:t>
      </w:r>
    </w:p>
    <w:p w14:paraId="1DCBA169" w14:textId="77777777" w:rsidR="00B25083" w:rsidRDefault="00261F16">
      <w:pPr>
        <w:pStyle w:val="normal0"/>
      </w:pPr>
      <w:r>
        <w:rPr>
          <w:rFonts w:ascii="Times New Roman" w:eastAsia="Times New Roman" w:hAnsi="Times New Roman" w:cs="Times New Roman"/>
          <w:color w:val="FF9900"/>
          <w:sz w:val="24"/>
          <w:szCs w:val="24"/>
        </w:rPr>
        <w:t>Where:</w:t>
      </w:r>
      <w:r>
        <w:rPr>
          <w:rFonts w:ascii="Times New Roman" w:eastAsia="Times New Roman" w:hAnsi="Times New Roman" w:cs="Times New Roman"/>
          <w:sz w:val="24"/>
          <w:szCs w:val="24"/>
        </w:rPr>
        <w:t xml:space="preserve"> Lucas Gallery at 185 Nassau St.</w:t>
      </w:r>
    </w:p>
    <w:p w14:paraId="27FBF803" w14:textId="77777777" w:rsidR="00B25083" w:rsidRDefault="00261F16">
      <w:pPr>
        <w:pStyle w:val="normal0"/>
      </w:pPr>
      <w:r>
        <w:rPr>
          <w:rFonts w:ascii="Times New Roman" w:eastAsia="Times New Roman" w:hAnsi="Times New Roman" w:cs="Times New Roman"/>
          <w:color w:val="FF9900"/>
          <w:sz w:val="24"/>
          <w:szCs w:val="24"/>
        </w:rPr>
        <w:t>Gallery Hours:</w:t>
      </w:r>
      <w:r>
        <w:rPr>
          <w:rFonts w:ascii="Times New Roman" w:eastAsia="Times New Roman" w:hAnsi="Times New Roman" w:cs="Times New Roman"/>
          <w:sz w:val="24"/>
          <w:szCs w:val="24"/>
        </w:rPr>
        <w:t xml:space="preserve"> Monday - Friday from 10:00 a.m. - 4:30 p.m.; additional hours Saturday, May 28 from 10:00 a.m. to 4:30 p.m. </w:t>
      </w:r>
      <w:r>
        <w:rPr>
          <w:rFonts w:ascii="Times New Roman" w:eastAsia="Times New Roman" w:hAnsi="Times New Roman" w:cs="Times New Roman"/>
          <w:sz w:val="24"/>
          <w:szCs w:val="24"/>
          <w:highlight w:val="yellow"/>
        </w:rPr>
        <w:t xml:space="preserve"> </w:t>
      </w:r>
    </w:p>
    <w:p w14:paraId="08664DC8" w14:textId="77777777" w:rsidR="00B25083" w:rsidRDefault="00261F16">
      <w:pPr>
        <w:pStyle w:val="normal0"/>
      </w:pPr>
      <w:r>
        <w:rPr>
          <w:rFonts w:ascii="Times New Roman" w:eastAsia="Times New Roman" w:hAnsi="Times New Roman" w:cs="Times New Roman"/>
          <w:color w:val="FF9900"/>
          <w:sz w:val="24"/>
          <w:szCs w:val="24"/>
        </w:rPr>
        <w:t>Free and open to the public</w:t>
      </w:r>
    </w:p>
    <w:p w14:paraId="57C29818" w14:textId="77777777" w:rsidR="00B25083" w:rsidRDefault="00B25083">
      <w:pPr>
        <w:pStyle w:val="normal0"/>
      </w:pPr>
    </w:p>
    <w:p w14:paraId="5F51B186" w14:textId="31AF27F2" w:rsidR="00B25083" w:rsidRDefault="00261F16">
      <w:pPr>
        <w:pStyle w:val="normal0"/>
        <w:spacing w:line="360" w:lineRule="auto"/>
      </w:pPr>
      <w:r>
        <w:rPr>
          <w:rFonts w:ascii="Times New Roman" w:eastAsia="Times New Roman" w:hAnsi="Times New Roman" w:cs="Times New Roman"/>
          <w:sz w:val="24"/>
          <w:szCs w:val="24"/>
        </w:rPr>
        <w:lastRenderedPageBreak/>
        <w:t xml:space="preserve">(Princeton, NJ) </w:t>
      </w:r>
      <w:r w:rsidR="00C56E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Program in Visual Arts in the Lewis Center for the Arts at Princeton University will present an exhibition of recent work in a wide range of media by graduating seniors in the Program. The exhibition, </w:t>
      </w:r>
      <w:r>
        <w:rPr>
          <w:rFonts w:ascii="Times New Roman" w:eastAsia="Times New Roman" w:hAnsi="Times New Roman" w:cs="Times New Roman"/>
          <w:i/>
          <w:sz w:val="24"/>
          <w:szCs w:val="24"/>
        </w:rPr>
        <w:t>Senior All-Star Show</w:t>
      </w:r>
      <w:r>
        <w:rPr>
          <w:rFonts w:ascii="Times New Roman" w:eastAsia="Times New Roman" w:hAnsi="Times New Roman" w:cs="Times New Roman"/>
          <w:sz w:val="24"/>
          <w:szCs w:val="24"/>
        </w:rPr>
        <w:t>, will highlight work by students completed as part of their senior thesis projects and will be on view from Thursday, May 12 to Tuesday, May 31 in the Lucas Gallery at 185 Nassau Street. The exhibition is free and open to the public.</w:t>
      </w:r>
    </w:p>
    <w:p w14:paraId="5C145598" w14:textId="77777777" w:rsidR="00B25083" w:rsidRDefault="00B25083">
      <w:pPr>
        <w:pStyle w:val="normal0"/>
        <w:spacing w:line="360" w:lineRule="auto"/>
      </w:pPr>
    </w:p>
    <w:p w14:paraId="132481FC" w14:textId="77777777" w:rsidR="00B25083" w:rsidRDefault="00261F16">
      <w:pPr>
        <w:pStyle w:val="normal0"/>
        <w:spacing w:line="360" w:lineRule="auto"/>
      </w:pPr>
      <w:r>
        <w:rPr>
          <w:rFonts w:ascii="Times New Roman" w:eastAsia="Times New Roman" w:hAnsi="Times New Roman" w:cs="Times New Roman"/>
          <w:sz w:val="24"/>
          <w:szCs w:val="24"/>
        </w:rPr>
        <w:t xml:space="preserve">The work featured in this exhibition has been selected from among photography, paintings, drawings, prints, sculpture, photography, film, video and multimedia installations created by students earning a certificate in Visual Arts along with a degree in their major or a studio art degree. Each presented a solo exhibition or a screening of new work during the past semester as a requirement of the program. </w:t>
      </w:r>
    </w:p>
    <w:p w14:paraId="7A9B6B3F" w14:textId="77777777" w:rsidR="00B25083" w:rsidRDefault="00B25083">
      <w:pPr>
        <w:pStyle w:val="normal0"/>
        <w:spacing w:line="360" w:lineRule="auto"/>
      </w:pPr>
    </w:p>
    <w:p w14:paraId="376E53C3" w14:textId="77777777" w:rsidR="00DB69D3" w:rsidRPr="003719B8" w:rsidRDefault="00261F16" w:rsidP="00261F16">
      <w:pPr>
        <w:pStyle w:val="normal0"/>
        <w:spacing w:line="360" w:lineRule="auto"/>
        <w:rPr>
          <w:rFonts w:ascii="Times New Roman" w:eastAsia="Times New Roman" w:hAnsi="Times New Roman" w:cs="Times New Roman"/>
          <w:sz w:val="24"/>
          <w:szCs w:val="24"/>
          <w:highlight w:val="yellow"/>
          <w:u w:val="single"/>
        </w:rPr>
      </w:pPr>
      <w:bookmarkStart w:id="1" w:name="h.gjdgxs" w:colFirst="0" w:colLast="0"/>
      <w:bookmarkEnd w:id="1"/>
      <w:r w:rsidRPr="003719B8">
        <w:rPr>
          <w:rFonts w:ascii="Times New Roman" w:eastAsia="Times New Roman" w:hAnsi="Times New Roman" w:cs="Times New Roman"/>
          <w:sz w:val="24"/>
          <w:szCs w:val="24"/>
        </w:rPr>
        <w:t xml:space="preserve">Examples of some of the projects exhibited this year from which </w:t>
      </w:r>
      <w:r w:rsidR="003719B8" w:rsidRPr="003719B8">
        <w:rPr>
          <w:rFonts w:ascii="Times New Roman" w:eastAsia="Times New Roman" w:hAnsi="Times New Roman" w:cs="Times New Roman"/>
          <w:sz w:val="24"/>
          <w:szCs w:val="24"/>
        </w:rPr>
        <w:t xml:space="preserve">work for </w:t>
      </w:r>
      <w:r w:rsidRPr="003719B8">
        <w:rPr>
          <w:rFonts w:ascii="Times New Roman" w:eastAsia="Times New Roman" w:hAnsi="Times New Roman" w:cs="Times New Roman"/>
          <w:sz w:val="24"/>
          <w:szCs w:val="24"/>
        </w:rPr>
        <w:t xml:space="preserve">the </w:t>
      </w:r>
      <w:r w:rsidRPr="00C56E05">
        <w:rPr>
          <w:rFonts w:ascii="Times New Roman" w:eastAsia="Times New Roman" w:hAnsi="Times New Roman" w:cs="Times New Roman"/>
          <w:i/>
          <w:sz w:val="24"/>
          <w:szCs w:val="24"/>
        </w:rPr>
        <w:t>Senior All-Star Show</w:t>
      </w:r>
      <w:r w:rsidRPr="003719B8">
        <w:rPr>
          <w:rFonts w:ascii="Times New Roman" w:eastAsia="Times New Roman" w:hAnsi="Times New Roman" w:cs="Times New Roman"/>
          <w:sz w:val="24"/>
          <w:szCs w:val="24"/>
        </w:rPr>
        <w:t xml:space="preserve"> will be drawn include: an exhibition of mixed media portraits, found images and an</w:t>
      </w:r>
      <w:r w:rsidR="003719B8" w:rsidRPr="003719B8">
        <w:rPr>
          <w:rFonts w:ascii="Times New Roman" w:eastAsia="Times New Roman" w:hAnsi="Times New Roman" w:cs="Times New Roman"/>
          <w:sz w:val="24"/>
          <w:szCs w:val="24"/>
        </w:rPr>
        <w:t xml:space="preserve"> audio “soundtrack” that explore</w:t>
      </w:r>
      <w:r w:rsidRPr="003719B8">
        <w:rPr>
          <w:rFonts w:ascii="Times New Roman" w:eastAsia="Times New Roman" w:hAnsi="Times New Roman" w:cs="Times New Roman"/>
          <w:sz w:val="24"/>
          <w:szCs w:val="24"/>
        </w:rPr>
        <w:t xml:space="preserve"> the politics of hair and black womanhood; </w:t>
      </w:r>
      <w:r w:rsidR="00DB69D3" w:rsidRPr="003719B8">
        <w:rPr>
          <w:rFonts w:ascii="Times New Roman" w:eastAsia="Times New Roman" w:hAnsi="Times New Roman" w:cs="Times New Roman"/>
          <w:sz w:val="24"/>
          <w:szCs w:val="24"/>
        </w:rPr>
        <w:t>a series of digitally-cr</w:t>
      </w:r>
      <w:r w:rsidR="003719B8" w:rsidRPr="003719B8">
        <w:rPr>
          <w:rFonts w:ascii="Times New Roman" w:eastAsia="Times New Roman" w:hAnsi="Times New Roman" w:cs="Times New Roman"/>
          <w:sz w:val="24"/>
          <w:szCs w:val="24"/>
        </w:rPr>
        <w:t>eated illustrations that provide</w:t>
      </w:r>
      <w:r w:rsidR="00DB69D3" w:rsidRPr="003719B8">
        <w:rPr>
          <w:rFonts w:ascii="Times New Roman" w:eastAsia="Times New Roman" w:hAnsi="Times New Roman" w:cs="Times New Roman"/>
          <w:sz w:val="24"/>
          <w:szCs w:val="24"/>
        </w:rPr>
        <w:t xml:space="preserve"> a sequential visual narrative enabling the viewer to “walk through the story” in the gallery; a series of mixed media drawings </w:t>
      </w:r>
      <w:r w:rsidR="00BD09BE" w:rsidRPr="003719B8">
        <w:rPr>
          <w:rFonts w:ascii="Times New Roman" w:eastAsia="Times New Roman" w:hAnsi="Times New Roman" w:cs="Times New Roman"/>
          <w:sz w:val="24"/>
          <w:szCs w:val="24"/>
        </w:rPr>
        <w:t xml:space="preserve">that </w:t>
      </w:r>
      <w:r w:rsidR="00DB69D3" w:rsidRPr="003719B8">
        <w:rPr>
          <w:rFonts w:ascii="Times New Roman" w:eastAsia="Times New Roman" w:hAnsi="Times New Roman" w:cs="Times New Roman"/>
          <w:sz w:val="24"/>
          <w:szCs w:val="24"/>
        </w:rPr>
        <w:t>explor</w:t>
      </w:r>
      <w:r w:rsidR="00BD09BE" w:rsidRPr="003719B8">
        <w:rPr>
          <w:rFonts w:ascii="Times New Roman" w:eastAsia="Times New Roman" w:hAnsi="Times New Roman" w:cs="Times New Roman"/>
          <w:sz w:val="24"/>
          <w:szCs w:val="24"/>
        </w:rPr>
        <w:t>e</w:t>
      </w:r>
      <w:r w:rsidR="00DB69D3" w:rsidRPr="003719B8">
        <w:rPr>
          <w:rFonts w:ascii="Times New Roman" w:eastAsia="Times New Roman" w:hAnsi="Times New Roman" w:cs="Times New Roman"/>
          <w:sz w:val="24"/>
          <w:szCs w:val="24"/>
        </w:rPr>
        <w:t xml:space="preserve"> food and body obsessions, female athleticism, fitness and food; a public interactive piece that visualize</w:t>
      </w:r>
      <w:r w:rsidR="003719B8" w:rsidRPr="003719B8">
        <w:rPr>
          <w:rFonts w:ascii="Times New Roman" w:eastAsia="Times New Roman" w:hAnsi="Times New Roman" w:cs="Times New Roman"/>
          <w:sz w:val="24"/>
          <w:szCs w:val="24"/>
        </w:rPr>
        <w:t>s</w:t>
      </w:r>
      <w:r w:rsidR="00DB69D3" w:rsidRPr="003719B8">
        <w:rPr>
          <w:rFonts w:ascii="Times New Roman" w:eastAsia="Times New Roman" w:hAnsi="Times New Roman" w:cs="Times New Roman"/>
          <w:sz w:val="24"/>
          <w:szCs w:val="24"/>
        </w:rPr>
        <w:t xml:space="preserve"> the data presented in </w:t>
      </w:r>
      <w:r w:rsidR="00BD09BE" w:rsidRPr="003719B8">
        <w:rPr>
          <w:rFonts w:ascii="Times New Roman" w:eastAsia="Times New Roman" w:hAnsi="Times New Roman" w:cs="Times New Roman"/>
          <w:sz w:val="24"/>
          <w:szCs w:val="24"/>
        </w:rPr>
        <w:t xml:space="preserve">a campus </w:t>
      </w:r>
      <w:r w:rsidR="00DB69D3" w:rsidRPr="003719B8">
        <w:rPr>
          <w:rFonts w:ascii="Times New Roman" w:eastAsia="Times New Roman" w:hAnsi="Times New Roman" w:cs="Times New Roman"/>
          <w:sz w:val="24"/>
          <w:szCs w:val="24"/>
        </w:rPr>
        <w:t>survey investigat</w:t>
      </w:r>
      <w:r w:rsidR="00BD09BE" w:rsidRPr="003719B8">
        <w:rPr>
          <w:rFonts w:ascii="Times New Roman" w:eastAsia="Times New Roman" w:hAnsi="Times New Roman" w:cs="Times New Roman"/>
          <w:sz w:val="24"/>
          <w:szCs w:val="24"/>
        </w:rPr>
        <w:t>ing</w:t>
      </w:r>
      <w:r w:rsidR="00DB69D3" w:rsidRPr="003719B8">
        <w:rPr>
          <w:rFonts w:ascii="Times New Roman" w:eastAsia="Times New Roman" w:hAnsi="Times New Roman" w:cs="Times New Roman"/>
          <w:sz w:val="24"/>
          <w:szCs w:val="24"/>
        </w:rPr>
        <w:t xml:space="preserve"> experiences with sexual misconduct and knowledge about policies and resources</w:t>
      </w:r>
      <w:r w:rsidR="00BD09BE" w:rsidRPr="003719B8">
        <w:rPr>
          <w:rFonts w:ascii="Times New Roman" w:eastAsia="Times New Roman" w:hAnsi="Times New Roman" w:cs="Times New Roman"/>
          <w:sz w:val="24"/>
          <w:szCs w:val="24"/>
        </w:rPr>
        <w:t>; a</w:t>
      </w:r>
      <w:r w:rsidR="00DB69D3" w:rsidRPr="003719B8">
        <w:rPr>
          <w:rFonts w:ascii="Times New Roman" w:eastAsia="Times New Roman" w:hAnsi="Times New Roman" w:cs="Times New Roman"/>
          <w:sz w:val="24"/>
          <w:szCs w:val="24"/>
        </w:rPr>
        <w:t>n exhibition of large scale photographs, a video installation, and performance pieces that explore</w:t>
      </w:r>
      <w:r w:rsidR="003719B8" w:rsidRPr="003719B8">
        <w:rPr>
          <w:rFonts w:ascii="Times New Roman" w:eastAsia="Times New Roman" w:hAnsi="Times New Roman" w:cs="Times New Roman"/>
          <w:sz w:val="24"/>
          <w:szCs w:val="24"/>
        </w:rPr>
        <w:t>s</w:t>
      </w:r>
      <w:r w:rsidR="00DB69D3" w:rsidRPr="003719B8">
        <w:rPr>
          <w:rFonts w:ascii="Times New Roman" w:eastAsia="Times New Roman" w:hAnsi="Times New Roman" w:cs="Times New Roman"/>
          <w:sz w:val="24"/>
          <w:szCs w:val="24"/>
        </w:rPr>
        <w:t xml:space="preserve"> ideas of identity, agency, and subjectivity</w:t>
      </w:r>
      <w:r w:rsidR="00BD09BE" w:rsidRPr="003719B8">
        <w:rPr>
          <w:rFonts w:ascii="Times New Roman" w:eastAsia="Times New Roman" w:hAnsi="Times New Roman" w:cs="Times New Roman"/>
          <w:sz w:val="24"/>
          <w:szCs w:val="24"/>
        </w:rPr>
        <w:t xml:space="preserve">; a film that </w:t>
      </w:r>
      <w:r w:rsidR="00DB69D3" w:rsidRPr="003719B8">
        <w:rPr>
          <w:rFonts w:ascii="Times New Roman" w:eastAsia="Times New Roman" w:hAnsi="Times New Roman" w:cs="Times New Roman"/>
          <w:sz w:val="24"/>
          <w:szCs w:val="24"/>
        </w:rPr>
        <w:t>incorporates animation and live action to create the immersive and disturbing journey of Daniel, a college student, who unwittingly becomes a stalker</w:t>
      </w:r>
      <w:r w:rsidR="00BD09BE" w:rsidRPr="003719B8">
        <w:rPr>
          <w:rFonts w:ascii="Times New Roman" w:eastAsia="Times New Roman" w:hAnsi="Times New Roman" w:cs="Times New Roman"/>
          <w:sz w:val="24"/>
          <w:szCs w:val="24"/>
        </w:rPr>
        <w:t xml:space="preserve">; and an </w:t>
      </w:r>
      <w:r w:rsidR="00DB69D3" w:rsidRPr="003719B8">
        <w:rPr>
          <w:rFonts w:ascii="Times New Roman" w:hAnsi="Times New Roman" w:cs="Times New Roman"/>
          <w:color w:val="00000A"/>
          <w:sz w:val="24"/>
          <w:szCs w:val="24"/>
        </w:rPr>
        <w:t>interactive performance work incorporating dance, sculpture, music and text/language that explores being “other.”</w:t>
      </w:r>
    </w:p>
    <w:p w14:paraId="1E902DB1" w14:textId="77777777" w:rsidR="00261F16" w:rsidRDefault="00261F16">
      <w:pPr>
        <w:pStyle w:val="normal0"/>
        <w:spacing w:line="360" w:lineRule="auto"/>
      </w:pPr>
    </w:p>
    <w:p w14:paraId="1C35AE94" w14:textId="77777777" w:rsidR="00B25083" w:rsidRDefault="00261F16">
      <w:pPr>
        <w:pStyle w:val="normal0"/>
        <w:spacing w:line="360" w:lineRule="auto"/>
      </w:pPr>
      <w:r w:rsidRPr="00261F16">
        <w:rPr>
          <w:rFonts w:ascii="Times New Roman" w:eastAsia="Times New Roman" w:hAnsi="Times New Roman" w:cs="Times New Roman"/>
          <w:sz w:val="24"/>
          <w:szCs w:val="24"/>
        </w:rPr>
        <w:t xml:space="preserve">This </w:t>
      </w:r>
      <w:r w:rsidR="00BD09BE">
        <w:rPr>
          <w:rFonts w:ascii="Times New Roman" w:eastAsia="Times New Roman" w:hAnsi="Times New Roman" w:cs="Times New Roman"/>
          <w:sz w:val="24"/>
          <w:szCs w:val="24"/>
        </w:rPr>
        <w:t>multimedia</w:t>
      </w:r>
      <w:r w:rsidRPr="00261F16">
        <w:rPr>
          <w:rFonts w:ascii="Times New Roman" w:eastAsia="Times New Roman" w:hAnsi="Times New Roman" w:cs="Times New Roman"/>
          <w:sz w:val="24"/>
          <w:szCs w:val="24"/>
        </w:rPr>
        <w:t xml:space="preserve"> show, including film work showcased on monitors in the gallery, features the work of seniors </w:t>
      </w:r>
      <w:r>
        <w:rPr>
          <w:rFonts w:ascii="Times New Roman" w:eastAsia="Times New Roman" w:hAnsi="Times New Roman" w:cs="Times New Roman"/>
          <w:sz w:val="24"/>
          <w:szCs w:val="24"/>
        </w:rPr>
        <w:t xml:space="preserve">Olivia </w:t>
      </w:r>
      <w:proofErr w:type="spellStart"/>
      <w:r>
        <w:rPr>
          <w:rFonts w:ascii="Times New Roman" w:eastAsia="Times New Roman" w:hAnsi="Times New Roman" w:cs="Times New Roman"/>
          <w:sz w:val="24"/>
          <w:szCs w:val="24"/>
        </w:rPr>
        <w:t>Adechi</w:t>
      </w:r>
      <w:proofErr w:type="spellEnd"/>
      <w:r>
        <w:rPr>
          <w:rFonts w:ascii="Times New Roman" w:eastAsia="Times New Roman" w:hAnsi="Times New Roman" w:cs="Times New Roman"/>
          <w:sz w:val="24"/>
          <w:szCs w:val="24"/>
        </w:rPr>
        <w:t xml:space="preserve">, Emily Chang, </w:t>
      </w:r>
      <w:proofErr w:type="spellStart"/>
      <w:r>
        <w:rPr>
          <w:rFonts w:ascii="Times New Roman" w:eastAsia="Times New Roman" w:hAnsi="Times New Roman" w:cs="Times New Roman"/>
          <w:sz w:val="24"/>
          <w:szCs w:val="24"/>
        </w:rPr>
        <w:t>Lynse</w:t>
      </w:r>
      <w:proofErr w:type="spellEnd"/>
      <w:r>
        <w:rPr>
          <w:rFonts w:ascii="Times New Roman" w:eastAsia="Times New Roman" w:hAnsi="Times New Roman" w:cs="Times New Roman"/>
          <w:sz w:val="24"/>
          <w:szCs w:val="24"/>
        </w:rPr>
        <w:t xml:space="preserve"> Cooper, Lydia Cornett, Jaime Ding, Cameron </w:t>
      </w:r>
      <w:proofErr w:type="spellStart"/>
      <w:r>
        <w:rPr>
          <w:rFonts w:ascii="Times New Roman" w:eastAsia="Times New Roman" w:hAnsi="Times New Roman" w:cs="Times New Roman"/>
          <w:sz w:val="24"/>
          <w:szCs w:val="24"/>
        </w:rPr>
        <w:t>Johanning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Aliisa</w:t>
      </w:r>
      <w:proofErr w:type="spellEnd"/>
      <w:r>
        <w:rPr>
          <w:rFonts w:ascii="Times New Roman" w:eastAsia="Times New Roman" w:hAnsi="Times New Roman" w:cs="Times New Roman"/>
          <w:sz w:val="24"/>
          <w:szCs w:val="24"/>
        </w:rPr>
        <w:t xml:space="preserve"> Lee, </w:t>
      </w:r>
      <w:proofErr w:type="spellStart"/>
      <w:r>
        <w:rPr>
          <w:rFonts w:ascii="Times New Roman" w:eastAsia="Times New Roman" w:hAnsi="Times New Roman" w:cs="Times New Roman"/>
          <w:sz w:val="24"/>
          <w:szCs w:val="24"/>
        </w:rPr>
        <w:t>Gerson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Leiva</w:t>
      </w:r>
      <w:proofErr w:type="spellEnd"/>
      <w:r>
        <w:rPr>
          <w:rFonts w:ascii="Times New Roman" w:eastAsia="Times New Roman" w:hAnsi="Times New Roman" w:cs="Times New Roman"/>
          <w:sz w:val="24"/>
          <w:szCs w:val="24"/>
        </w:rPr>
        <w:t xml:space="preserve">, Charlotte Maher Levy, </w:t>
      </w:r>
      <w:proofErr w:type="spellStart"/>
      <w:r>
        <w:rPr>
          <w:rFonts w:ascii="Times New Roman" w:eastAsia="Times New Roman" w:hAnsi="Times New Roman" w:cs="Times New Roman"/>
          <w:sz w:val="24"/>
          <w:szCs w:val="24"/>
        </w:rPr>
        <w:t>Amalya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Megerman</w:t>
      </w:r>
      <w:proofErr w:type="spellEnd"/>
      <w:r>
        <w:rPr>
          <w:rFonts w:ascii="Times New Roman" w:eastAsia="Times New Roman" w:hAnsi="Times New Roman" w:cs="Times New Roman"/>
          <w:sz w:val="24"/>
          <w:szCs w:val="24"/>
        </w:rPr>
        <w:t xml:space="preserve">, Veronica Nicholson, Aisha Oxley, Neeta Patel, Noah </w:t>
      </w:r>
      <w:proofErr w:type="spellStart"/>
      <w:r>
        <w:rPr>
          <w:rFonts w:ascii="Times New Roman" w:eastAsia="Times New Roman" w:hAnsi="Times New Roman" w:cs="Times New Roman"/>
          <w:sz w:val="24"/>
          <w:szCs w:val="24"/>
        </w:rPr>
        <w:t>Shartle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Kasturi</w:t>
      </w:r>
      <w:proofErr w:type="spellEnd"/>
      <w:r>
        <w:rPr>
          <w:rFonts w:ascii="Times New Roman" w:eastAsia="Times New Roman" w:hAnsi="Times New Roman" w:cs="Times New Roman"/>
          <w:sz w:val="24"/>
          <w:szCs w:val="24"/>
        </w:rPr>
        <w:t xml:space="preserve"> Shah, Grayson </w:t>
      </w:r>
      <w:proofErr w:type="spellStart"/>
      <w:r>
        <w:rPr>
          <w:rFonts w:ascii="Times New Roman" w:eastAsia="Times New Roman" w:hAnsi="Times New Roman" w:cs="Times New Roman"/>
          <w:sz w:val="24"/>
          <w:szCs w:val="24"/>
        </w:rPr>
        <w:t>Shepperd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Bree</w:t>
      </w:r>
      <w:proofErr w:type="spellEnd"/>
      <w:r>
        <w:rPr>
          <w:rFonts w:ascii="Times New Roman" w:eastAsia="Times New Roman" w:hAnsi="Times New Roman" w:cs="Times New Roman"/>
          <w:sz w:val="24"/>
          <w:szCs w:val="24"/>
        </w:rPr>
        <w:t xml:space="preserve"> White, and Angela Zhou.</w:t>
      </w:r>
    </w:p>
    <w:p w14:paraId="5381CCB6" w14:textId="77777777" w:rsidR="00B25083" w:rsidRDefault="00B25083">
      <w:pPr>
        <w:pStyle w:val="normal0"/>
        <w:spacing w:line="360" w:lineRule="auto"/>
      </w:pPr>
    </w:p>
    <w:p w14:paraId="35975210" w14:textId="77777777" w:rsidR="00B25083" w:rsidRDefault="00261F16">
      <w:pPr>
        <w:pStyle w:val="normal0"/>
        <w:spacing w:line="360" w:lineRule="auto"/>
      </w:pPr>
      <w:r>
        <w:rPr>
          <w:rFonts w:ascii="Times New Roman" w:eastAsia="Times New Roman" w:hAnsi="Times New Roman" w:cs="Times New Roman"/>
          <w:sz w:val="24"/>
          <w:szCs w:val="24"/>
        </w:rPr>
        <w:t xml:space="preserve">Many of the seniors plan on continuing to work in the visual arts field when they graduate, while others will take what they have learned as student artists into a career in another field. </w:t>
      </w:r>
    </w:p>
    <w:p w14:paraId="0933F187" w14:textId="77777777" w:rsidR="00B25083" w:rsidRDefault="00B25083">
      <w:pPr>
        <w:pStyle w:val="normal0"/>
        <w:spacing w:line="360" w:lineRule="auto"/>
      </w:pPr>
    </w:p>
    <w:p w14:paraId="28C586FC" w14:textId="77777777" w:rsidR="00B25083" w:rsidRDefault="00261F16">
      <w:pPr>
        <w:pStyle w:val="normal0"/>
        <w:spacing w:line="360" w:lineRule="auto"/>
      </w:pPr>
      <w:r>
        <w:rPr>
          <w:rFonts w:ascii="Times New Roman" w:eastAsia="Times New Roman" w:hAnsi="Times New Roman" w:cs="Times New Roman"/>
          <w:sz w:val="24"/>
          <w:szCs w:val="24"/>
        </w:rPr>
        <w:t>The Lucas Gallery is open Monday through Friday from 10:00 a.m. to 4:30 p.m. Special additional hours during the University’s Reunions Weekend are Saturday, May 28 from 10:00 a.m. to 4:30 p.m. Admission to the Lucas Gallery is free.</w:t>
      </w:r>
    </w:p>
    <w:p w14:paraId="3CD83B34" w14:textId="77777777" w:rsidR="00B25083" w:rsidRDefault="00B25083">
      <w:pPr>
        <w:pStyle w:val="normal0"/>
        <w:spacing w:line="360" w:lineRule="auto"/>
      </w:pPr>
    </w:p>
    <w:p w14:paraId="4E640292" w14:textId="77777777" w:rsidR="00B25083" w:rsidRDefault="00261F16">
      <w:pPr>
        <w:pStyle w:val="normal0"/>
        <w:spacing w:line="360" w:lineRule="auto"/>
      </w:pPr>
      <w:r>
        <w:rPr>
          <w:rFonts w:ascii="Times New Roman" w:eastAsia="Times New Roman" w:hAnsi="Times New Roman" w:cs="Times New Roman"/>
          <w:sz w:val="24"/>
          <w:szCs w:val="24"/>
        </w:rPr>
        <w:t xml:space="preserve">To learn more about the exhibition, the Program in Visual Arts, and the more than 100 other events </w:t>
      </w:r>
      <w:r>
        <w:rPr>
          <w:rFonts w:ascii="Times New Roman" w:eastAsia="Times New Roman" w:hAnsi="Times New Roman" w:cs="Times New Roman"/>
          <w:color w:val="00000A"/>
          <w:sz w:val="24"/>
          <w:szCs w:val="24"/>
        </w:rPr>
        <w:t xml:space="preserve">presented each year at the Lewis Center visit </w:t>
      </w:r>
      <w:hyperlink r:id="rId7">
        <w:r>
          <w:rPr>
            <w:rFonts w:ascii="Times New Roman" w:eastAsia="Times New Roman" w:hAnsi="Times New Roman" w:cs="Times New Roman"/>
            <w:color w:val="0000FF"/>
            <w:sz w:val="24"/>
            <w:szCs w:val="24"/>
            <w:u w:val="single"/>
          </w:rPr>
          <w:t>arts.princeton.edu</w:t>
        </w:r>
      </w:hyperlink>
      <w:r>
        <w:rPr>
          <w:rFonts w:ascii="Times New Roman" w:eastAsia="Times New Roman" w:hAnsi="Times New Roman" w:cs="Times New Roman"/>
          <w:sz w:val="24"/>
          <w:szCs w:val="24"/>
        </w:rPr>
        <w:t xml:space="preserve">. </w:t>
      </w:r>
    </w:p>
    <w:p w14:paraId="6DC37C38" w14:textId="77777777" w:rsidR="00B25083" w:rsidRDefault="00B25083">
      <w:pPr>
        <w:pStyle w:val="normal0"/>
        <w:spacing w:line="360" w:lineRule="auto"/>
      </w:pPr>
    </w:p>
    <w:p w14:paraId="7F8160BC" w14:textId="77777777" w:rsidR="00B25083" w:rsidRDefault="00261F16">
      <w:pPr>
        <w:pStyle w:val="normal0"/>
        <w:spacing w:line="360" w:lineRule="auto"/>
        <w:jc w:val="center"/>
      </w:pPr>
      <w:r>
        <w:rPr>
          <w:rFonts w:ascii="Times New Roman" w:eastAsia="Times New Roman" w:hAnsi="Times New Roman" w:cs="Times New Roman"/>
          <w:sz w:val="24"/>
          <w:szCs w:val="24"/>
        </w:rPr>
        <w:t>###</w:t>
      </w:r>
    </w:p>
    <w:p w14:paraId="2168F7D2" w14:textId="77777777" w:rsidR="00B25083" w:rsidRDefault="00B25083">
      <w:pPr>
        <w:pStyle w:val="normal0"/>
        <w:widowControl w:val="0"/>
        <w:spacing w:line="240" w:lineRule="auto"/>
      </w:pPr>
    </w:p>
    <w:bookmarkEnd w:id="0"/>
    <w:p w14:paraId="52F7FFF1" w14:textId="77777777" w:rsidR="00B25083" w:rsidRDefault="00B25083">
      <w:pPr>
        <w:pStyle w:val="normal0"/>
      </w:pPr>
    </w:p>
    <w:sectPr w:rsidR="00B2508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altName w:val="Arial"/>
    <w:panose1 w:val="020F0502020204030204"/>
    <w:charset w:val="00"/>
    <w:family w:val="roman"/>
    <w:notTrueType/>
    <w:pitch w:val="default"/>
  </w:font>
  <w:font w:name="ＭＳ 明朝">
    <w:charset w:val="4E"/>
    <w:family w:val="auto"/>
    <w:pitch w:val="variable"/>
    <w:sig w:usb0="00000001" w:usb1="08070000" w:usb2="00000010" w:usb3="00000000" w:csb0="00020000"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isplayBackgroundShape/>
  <w:proofState w:spelling="clean" w:grammar="clean"/>
  <w:defaultTabStop w:val="720"/>
  <w:characterSpacingControl w:val="doNotCompress"/>
  <w:compat>
    <w:compatSetting w:name="compatibilityMode" w:uri="http://schemas.microsoft.com/office/word" w:val="14"/>
  </w:compat>
  <w:rsids>
    <w:rsidRoot w:val="00B25083"/>
    <w:rsid w:val="001E6574"/>
    <w:rsid w:val="00261F16"/>
    <w:rsid w:val="003719B8"/>
    <w:rsid w:val="00B25083"/>
    <w:rsid w:val="00BD09BE"/>
    <w:rsid w:val="00C56E05"/>
    <w:rsid w:val="00DB69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980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outlineLvl w:val="0"/>
    </w:pPr>
    <w:rPr>
      <w:rFonts w:ascii="Trebuchet MS" w:eastAsia="Trebuchet MS" w:hAnsi="Trebuchet MS" w:cs="Trebuchet MS"/>
      <w:sz w:val="32"/>
      <w:szCs w:val="32"/>
    </w:rPr>
  </w:style>
  <w:style w:type="paragraph" w:styleId="Heading2">
    <w:name w:val="heading 2"/>
    <w:basedOn w:val="normal0"/>
    <w:next w:val="normal0"/>
    <w:pPr>
      <w:keepNext/>
      <w:keepLines/>
      <w:spacing w:before="200"/>
      <w:outlineLvl w:val="1"/>
    </w:pPr>
    <w:rPr>
      <w:rFonts w:ascii="Trebuchet MS" w:eastAsia="Trebuchet MS" w:hAnsi="Trebuchet MS" w:cs="Trebuchet MS"/>
      <w:b/>
      <w:sz w:val="26"/>
      <w:szCs w:val="26"/>
    </w:rPr>
  </w:style>
  <w:style w:type="paragraph" w:styleId="Heading3">
    <w:name w:val="heading 3"/>
    <w:basedOn w:val="normal0"/>
    <w:next w:val="normal0"/>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0"/>
    <w:next w:val="normal0"/>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pPr>
    <w:rPr>
      <w:rFonts w:ascii="Trebuchet MS" w:eastAsia="Trebuchet MS" w:hAnsi="Trebuchet MS" w:cs="Trebuchet MS"/>
      <w:sz w:val="42"/>
      <w:szCs w:val="42"/>
    </w:rPr>
  </w:style>
  <w:style w:type="paragraph" w:styleId="Subtitle">
    <w:name w:val="Subtitle"/>
    <w:basedOn w:val="normal0"/>
    <w:next w:val="normal0"/>
    <w:pPr>
      <w:keepNext/>
      <w:keepLines/>
      <w:spacing w:after="200"/>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261F1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1F16"/>
    <w:rPr>
      <w:rFonts w:ascii="Lucida Grande" w:hAnsi="Lucida Grande" w:cs="Lucida Grande"/>
      <w:sz w:val="18"/>
      <w:szCs w:val="18"/>
    </w:rPr>
  </w:style>
  <w:style w:type="paragraph" w:customStyle="1" w:styleId="Standard">
    <w:name w:val="Standard"/>
    <w:rsid w:val="003719B8"/>
    <w:pPr>
      <w:widowControl w:val="0"/>
      <w:suppressAutoHyphens/>
      <w:autoSpaceDN w:val="0"/>
      <w:spacing w:line="240" w:lineRule="auto"/>
    </w:pPr>
    <w:rPr>
      <w:rFonts w:ascii="Times New Roman" w:eastAsia="Times New Roman" w:hAnsi="Times New Roman" w:cs="Times New Roman"/>
      <w:kern w:val="3"/>
      <w:sz w:val="20"/>
      <w:szCs w:val="20"/>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outlineLvl w:val="0"/>
    </w:pPr>
    <w:rPr>
      <w:rFonts w:ascii="Trebuchet MS" w:eastAsia="Trebuchet MS" w:hAnsi="Trebuchet MS" w:cs="Trebuchet MS"/>
      <w:sz w:val="32"/>
      <w:szCs w:val="32"/>
    </w:rPr>
  </w:style>
  <w:style w:type="paragraph" w:styleId="Heading2">
    <w:name w:val="heading 2"/>
    <w:basedOn w:val="normal0"/>
    <w:next w:val="normal0"/>
    <w:pPr>
      <w:keepNext/>
      <w:keepLines/>
      <w:spacing w:before="200"/>
      <w:outlineLvl w:val="1"/>
    </w:pPr>
    <w:rPr>
      <w:rFonts w:ascii="Trebuchet MS" w:eastAsia="Trebuchet MS" w:hAnsi="Trebuchet MS" w:cs="Trebuchet MS"/>
      <w:b/>
      <w:sz w:val="26"/>
      <w:szCs w:val="26"/>
    </w:rPr>
  </w:style>
  <w:style w:type="paragraph" w:styleId="Heading3">
    <w:name w:val="heading 3"/>
    <w:basedOn w:val="normal0"/>
    <w:next w:val="normal0"/>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0"/>
    <w:next w:val="normal0"/>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pPr>
    <w:rPr>
      <w:rFonts w:ascii="Trebuchet MS" w:eastAsia="Trebuchet MS" w:hAnsi="Trebuchet MS" w:cs="Trebuchet MS"/>
      <w:sz w:val="42"/>
      <w:szCs w:val="42"/>
    </w:rPr>
  </w:style>
  <w:style w:type="paragraph" w:styleId="Subtitle">
    <w:name w:val="Subtitle"/>
    <w:basedOn w:val="normal0"/>
    <w:next w:val="normal0"/>
    <w:pPr>
      <w:keepNext/>
      <w:keepLines/>
      <w:spacing w:after="200"/>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261F1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1F16"/>
    <w:rPr>
      <w:rFonts w:ascii="Lucida Grande" w:hAnsi="Lucida Grande" w:cs="Lucida Grande"/>
      <w:sz w:val="18"/>
      <w:szCs w:val="18"/>
    </w:rPr>
  </w:style>
  <w:style w:type="paragraph" w:customStyle="1" w:styleId="Standard">
    <w:name w:val="Standard"/>
    <w:rsid w:val="003719B8"/>
    <w:pPr>
      <w:widowControl w:val="0"/>
      <w:suppressAutoHyphens/>
      <w:autoSpaceDN w:val="0"/>
      <w:spacing w:line="240" w:lineRule="auto"/>
    </w:pPr>
    <w:rPr>
      <w:rFonts w:ascii="Times New Roman" w:eastAsia="Times New Roman" w:hAnsi="Times New Roman" w:cs="Times New Roman"/>
      <w:kern w:val="3"/>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png"/><Relationship Id="rId7" Type="http://schemas.openxmlformats.org/officeDocument/2006/relationships/hyperlink" Target="http://www.arts.princeton.edu/"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563</Words>
  <Characters>3215</Characters>
  <Application>Microsoft Macintosh Word</Application>
  <DocSecurity>0</DocSecurity>
  <Lines>26</Lines>
  <Paragraphs>7</Paragraphs>
  <ScaleCrop>false</ScaleCrop>
  <Company>Princeton University</Company>
  <LinksUpToDate>false</LinksUpToDate>
  <CharactersWithSpaces>3771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Lewis Center for the Arts</cp:lastModifiedBy>
  <cp:revision>5</cp:revision>
  <dcterms:created xsi:type="dcterms:W3CDTF">2016-05-03T21:16:00Z</dcterms:created>
  <dcterms:modified xsi:type="dcterms:W3CDTF">2016-05-09T19:19:00Z</dcterms:modified>
</cp:coreProperties>
</file>