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EC5DB" w14:textId="3AC96589" w:rsidR="00C2552C" w:rsidRDefault="00C2552C" w:rsidP="00C2552C">
      <w:pPr>
        <w:widowControl w:val="0"/>
        <w:spacing w:line="240" w:lineRule="auto"/>
        <w:rPr>
          <w:rFonts w:ascii="Times New Roman" w:eastAsia="Times New Roman" w:hAnsi="Times New Roman" w:cs="Times New Roman"/>
          <w:b/>
          <w:sz w:val="28"/>
          <w:szCs w:val="28"/>
        </w:rPr>
      </w:pPr>
      <w:r>
        <w:rPr>
          <w:rFonts w:ascii="Times New Roman" w:hAnsi="Times New Roman" w:cs="Times New Roman"/>
          <w:noProof/>
          <w:sz w:val="24"/>
          <w:szCs w:val="24"/>
          <w:lang w:val="en-US"/>
        </w:rPr>
        <w:drawing>
          <wp:inline distT="0" distB="0" distL="0" distR="0" wp14:anchorId="5B48FFBA" wp14:editId="1A875CF0">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0C3162C0" w14:textId="77777777" w:rsidR="00C2552C" w:rsidRDefault="00C2552C" w:rsidP="00C2552C">
      <w:pPr>
        <w:widowControl w:val="0"/>
        <w:spacing w:line="240" w:lineRule="auto"/>
        <w:rPr>
          <w:rFonts w:ascii="Times New Roman" w:eastAsia="Times New Roman" w:hAnsi="Times New Roman" w:cs="Times New Roman"/>
          <w:sz w:val="24"/>
          <w:szCs w:val="24"/>
        </w:rPr>
      </w:pPr>
    </w:p>
    <w:p w14:paraId="560518E9" w14:textId="49AAC2ED" w:rsidR="00C2552C" w:rsidRPr="00C2552C" w:rsidRDefault="009E77B6" w:rsidP="00C2552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r w:rsidR="00EF489A">
        <w:rPr>
          <w:rFonts w:ascii="Times New Roman" w:eastAsia="Times New Roman" w:hAnsi="Times New Roman" w:cs="Times New Roman"/>
          <w:sz w:val="24"/>
          <w:szCs w:val="24"/>
        </w:rPr>
        <w:t xml:space="preserve"> </w:t>
      </w:r>
      <w:r w:rsidR="006D5CC3">
        <w:rPr>
          <w:rFonts w:ascii="Times New Roman" w:eastAsia="Times New Roman" w:hAnsi="Times New Roman" w:cs="Times New Roman"/>
          <w:sz w:val="24"/>
          <w:szCs w:val="24"/>
        </w:rPr>
        <w:t>2</w:t>
      </w:r>
      <w:r w:rsidR="00ED2BD2">
        <w:rPr>
          <w:rFonts w:ascii="Times New Roman" w:eastAsia="Times New Roman" w:hAnsi="Times New Roman" w:cs="Times New Roman"/>
          <w:sz w:val="24"/>
          <w:szCs w:val="24"/>
        </w:rPr>
        <w:t>7</w:t>
      </w:r>
      <w:r w:rsidR="00851A46">
        <w:rPr>
          <w:rFonts w:ascii="Times New Roman" w:eastAsia="Times New Roman" w:hAnsi="Times New Roman" w:cs="Times New Roman"/>
          <w:sz w:val="24"/>
          <w:szCs w:val="24"/>
        </w:rPr>
        <w:t xml:space="preserve">, </w:t>
      </w:r>
      <w:r w:rsidR="004B08C9">
        <w:rPr>
          <w:rFonts w:ascii="Times New Roman" w:eastAsia="Times New Roman" w:hAnsi="Times New Roman" w:cs="Times New Roman"/>
          <w:sz w:val="24"/>
          <w:szCs w:val="24"/>
        </w:rPr>
        <w:t>2018</w:t>
      </w:r>
    </w:p>
    <w:p w14:paraId="3A9F4BF2" w14:textId="77777777" w:rsidR="00C2552C" w:rsidRDefault="00C2552C" w:rsidP="00C2552C">
      <w:pPr>
        <w:widowControl w:val="0"/>
        <w:spacing w:line="240" w:lineRule="auto"/>
        <w:rPr>
          <w:rFonts w:ascii="Times New Roman" w:eastAsia="Times New Roman" w:hAnsi="Times New Roman" w:cs="Times New Roman"/>
          <w:b/>
          <w:sz w:val="28"/>
          <w:szCs w:val="28"/>
        </w:rPr>
      </w:pPr>
    </w:p>
    <w:p w14:paraId="2D725C72" w14:textId="77777777" w:rsidR="00EF489A" w:rsidRPr="00EF489A" w:rsidRDefault="00EF489A" w:rsidP="00EF489A">
      <w:pPr>
        <w:jc w:val="center"/>
        <w:rPr>
          <w:rFonts w:ascii="Times New Roman" w:hAnsi="Times New Roman" w:cs="Times New Roman"/>
          <w:b/>
          <w:sz w:val="24"/>
        </w:rPr>
      </w:pPr>
      <w:r w:rsidRPr="00EF489A">
        <w:rPr>
          <w:rFonts w:ascii="Times New Roman" w:hAnsi="Times New Roman" w:cs="Times New Roman"/>
          <w:b/>
          <w:sz w:val="24"/>
        </w:rPr>
        <w:t>Lewis Center for the Arts’ Program in Creative Writing presents</w:t>
      </w:r>
    </w:p>
    <w:p w14:paraId="17515350" w14:textId="76CA92DE" w:rsidR="00EF489A" w:rsidRPr="00EF489A" w:rsidRDefault="00EF489A" w:rsidP="00E4053C">
      <w:pPr>
        <w:pStyle w:val="Standard"/>
        <w:jc w:val="center"/>
        <w:rPr>
          <w:b/>
          <w:bCs/>
          <w:sz w:val="28"/>
          <w:szCs w:val="28"/>
        </w:rPr>
      </w:pPr>
      <w:r w:rsidRPr="00EF489A">
        <w:rPr>
          <w:b/>
          <w:bCs/>
          <w:sz w:val="28"/>
          <w:szCs w:val="28"/>
        </w:rPr>
        <w:t xml:space="preserve">A Reading with </w:t>
      </w:r>
      <w:r w:rsidR="009E77B6">
        <w:rPr>
          <w:b/>
          <w:bCs/>
          <w:sz w:val="28"/>
          <w:szCs w:val="28"/>
        </w:rPr>
        <w:t>Osama Alomar</w:t>
      </w:r>
      <w:r w:rsidR="00E4053C">
        <w:rPr>
          <w:b/>
          <w:bCs/>
          <w:sz w:val="28"/>
          <w:szCs w:val="28"/>
        </w:rPr>
        <w:t xml:space="preserve"> </w:t>
      </w:r>
      <w:r w:rsidRPr="00EF489A">
        <w:rPr>
          <w:b/>
          <w:bCs/>
          <w:sz w:val="28"/>
          <w:szCs w:val="28"/>
        </w:rPr>
        <w:t xml:space="preserve">and </w:t>
      </w:r>
      <w:r w:rsidR="009E77B6">
        <w:rPr>
          <w:b/>
          <w:bCs/>
          <w:sz w:val="28"/>
          <w:szCs w:val="28"/>
        </w:rPr>
        <w:t xml:space="preserve">Luc </w:t>
      </w:r>
      <w:proofErr w:type="spellStart"/>
      <w:r w:rsidR="009E77B6">
        <w:rPr>
          <w:b/>
          <w:bCs/>
          <w:sz w:val="28"/>
          <w:szCs w:val="28"/>
        </w:rPr>
        <w:t>Sante</w:t>
      </w:r>
      <w:proofErr w:type="spellEnd"/>
    </w:p>
    <w:p w14:paraId="0C717591" w14:textId="63D73EE0" w:rsidR="00CF75E0" w:rsidRPr="00EF489A" w:rsidRDefault="007D697C" w:rsidP="00EF489A">
      <w:pPr>
        <w:spacing w:line="240" w:lineRule="auto"/>
        <w:jc w:val="center"/>
        <w:rPr>
          <w:rFonts w:ascii="Times New Roman" w:hAnsi="Times New Roman" w:cs="Times New Roman"/>
          <w:b/>
          <w:bCs/>
          <w:i/>
          <w:iCs/>
          <w:sz w:val="24"/>
        </w:rPr>
      </w:pPr>
      <w:r>
        <w:rPr>
          <w:rFonts w:ascii="Times New Roman" w:hAnsi="Times New Roman" w:cs="Times New Roman"/>
          <w:b/>
          <w:bCs/>
          <w:i/>
          <w:iCs/>
          <w:sz w:val="24"/>
        </w:rPr>
        <w:t>Award-winning w</w:t>
      </w:r>
      <w:r w:rsidR="00EF489A">
        <w:rPr>
          <w:rFonts w:ascii="Times New Roman" w:hAnsi="Times New Roman" w:cs="Times New Roman"/>
          <w:b/>
          <w:bCs/>
          <w:i/>
          <w:iCs/>
          <w:sz w:val="24"/>
        </w:rPr>
        <w:t xml:space="preserve">riters next in </w:t>
      </w:r>
      <w:r w:rsidR="00EF489A" w:rsidRPr="00EF489A">
        <w:rPr>
          <w:rFonts w:ascii="Times New Roman" w:hAnsi="Times New Roman" w:cs="Times New Roman"/>
          <w:b/>
          <w:bCs/>
          <w:i/>
          <w:iCs/>
          <w:sz w:val="24"/>
        </w:rPr>
        <w:t>Althea Ward Clark W’21 Reading Series at Princeton</w:t>
      </w:r>
    </w:p>
    <w:p w14:paraId="041089D1" w14:textId="77777777" w:rsidR="00EF489A" w:rsidRDefault="00EF489A" w:rsidP="00EF489A">
      <w:pPr>
        <w:spacing w:line="240" w:lineRule="auto"/>
        <w:rPr>
          <w:rFonts w:ascii="Times New Roman" w:eastAsia="Times New Roman" w:hAnsi="Times New Roman" w:cs="Times New Roman"/>
          <w:color w:val="ED7D31"/>
        </w:rPr>
      </w:pPr>
    </w:p>
    <w:p w14:paraId="77B7F5F8" w14:textId="2FDC155C" w:rsidR="00661B94" w:rsidRDefault="009E77B6">
      <w:pPr>
        <w:spacing w:line="240" w:lineRule="auto"/>
        <w:rPr>
          <w:rFonts w:ascii="Times New Roman" w:eastAsia="Times New Roman" w:hAnsi="Times New Roman" w:cs="Times New Roman"/>
          <w:color w:val="ED7D31"/>
        </w:rPr>
      </w:pPr>
      <w:r>
        <w:rPr>
          <w:rFonts w:ascii="Times New Roman" w:eastAsia="Times New Roman" w:hAnsi="Times New Roman" w:cs="Times New Roman"/>
          <w:noProof/>
          <w:color w:val="ED7D31"/>
          <w:lang w:val="en-US"/>
        </w:rPr>
        <w:drawing>
          <wp:inline distT="0" distB="0" distL="0" distR="0" wp14:anchorId="1CADC70D" wp14:editId="38BCC215">
            <wp:extent cx="1739900" cy="2087880"/>
            <wp:effectExtent l="0" t="0" r="127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9900" cy="2087880"/>
                    </a:xfrm>
                    <a:prstGeom prst="rect">
                      <a:avLst/>
                    </a:prstGeom>
                    <a:noFill/>
                    <a:ln>
                      <a:noFill/>
                    </a:ln>
                  </pic:spPr>
                </pic:pic>
              </a:graphicData>
            </a:graphic>
          </wp:inline>
        </w:drawing>
      </w:r>
      <w:r w:rsidRPr="009E77B6">
        <w:rPr>
          <w:rFonts w:ascii="Times New Roman" w:eastAsia="Times New Roman" w:hAnsi="Times New Roman" w:cs="Times New Roman"/>
          <w:noProof/>
          <w:color w:val="ED7D31"/>
          <w:lang w:val="en-US"/>
        </w:rPr>
        <w:t xml:space="preserve"> </w:t>
      </w:r>
      <w:r w:rsidR="00787C7A">
        <w:rPr>
          <w:rFonts w:ascii="Times New Roman" w:eastAsia="Times New Roman" w:hAnsi="Times New Roman" w:cs="Times New Roman"/>
          <w:color w:val="ED7D31"/>
        </w:rPr>
        <w:t xml:space="preserve">    </w:t>
      </w:r>
      <w:r>
        <w:rPr>
          <w:rFonts w:ascii="Times New Roman" w:eastAsia="Times New Roman" w:hAnsi="Times New Roman" w:cs="Times New Roman"/>
          <w:noProof/>
          <w:color w:val="ED7D31"/>
          <w:lang w:val="en-US"/>
        </w:rPr>
        <w:drawing>
          <wp:inline distT="0" distB="0" distL="0" distR="0" wp14:anchorId="027E9D3E" wp14:editId="2FC7B0D6">
            <wp:extent cx="1679382" cy="19913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0405" cy="1992573"/>
                    </a:xfrm>
                    <a:prstGeom prst="rect">
                      <a:avLst/>
                    </a:prstGeom>
                    <a:noFill/>
                    <a:ln>
                      <a:noFill/>
                    </a:ln>
                  </pic:spPr>
                </pic:pic>
              </a:graphicData>
            </a:graphic>
          </wp:inline>
        </w:drawing>
      </w:r>
    </w:p>
    <w:p w14:paraId="28D5EE80" w14:textId="77777777" w:rsidR="00C8747B" w:rsidRDefault="00C8747B">
      <w:pPr>
        <w:spacing w:line="240" w:lineRule="auto"/>
        <w:rPr>
          <w:rFonts w:ascii="Times New Roman" w:eastAsia="Times New Roman" w:hAnsi="Times New Roman" w:cs="Times New Roman"/>
          <w:color w:val="ED7D31"/>
        </w:rPr>
      </w:pPr>
    </w:p>
    <w:p w14:paraId="67641112" w14:textId="4B31581E" w:rsidR="007B1899" w:rsidRPr="00C8747B" w:rsidRDefault="007B1899">
      <w:pPr>
        <w:spacing w:line="240" w:lineRule="auto"/>
        <w:rPr>
          <w:rFonts w:ascii="Times New Roman" w:eastAsia="Times New Roman" w:hAnsi="Times New Roman" w:cs="Times New Roman"/>
          <w:color w:val="ED7D31"/>
          <w:lang w:val="en-US"/>
        </w:rPr>
      </w:pPr>
      <w:r>
        <w:rPr>
          <w:rFonts w:ascii="Times New Roman" w:eastAsia="Times New Roman" w:hAnsi="Times New Roman" w:cs="Times New Roman"/>
          <w:color w:val="ED7D31"/>
        </w:rPr>
        <w:t>Photo caption</w:t>
      </w:r>
      <w:r w:rsidR="00EF489A">
        <w:rPr>
          <w:rFonts w:ascii="Times New Roman" w:eastAsia="Times New Roman" w:hAnsi="Times New Roman" w:cs="Times New Roman"/>
          <w:color w:val="ED7D31"/>
        </w:rPr>
        <w:t xml:space="preserve"> 1</w:t>
      </w:r>
      <w:r>
        <w:rPr>
          <w:rFonts w:ascii="Times New Roman" w:eastAsia="Times New Roman" w:hAnsi="Times New Roman" w:cs="Times New Roman"/>
          <w:color w:val="ED7D31"/>
        </w:rPr>
        <w:t xml:space="preserve">: </w:t>
      </w:r>
      <w:r w:rsidR="009E77B6">
        <w:rPr>
          <w:rFonts w:ascii="Times New Roman" w:eastAsia="Times New Roman" w:hAnsi="Times New Roman" w:cs="Times New Roman"/>
          <w:color w:val="auto"/>
          <w:lang w:val="en-US"/>
        </w:rPr>
        <w:t>P</w:t>
      </w:r>
      <w:r w:rsidR="009E77B6" w:rsidRPr="009E77B6">
        <w:rPr>
          <w:rFonts w:ascii="Times New Roman" w:eastAsia="Times New Roman" w:hAnsi="Times New Roman" w:cs="Times New Roman"/>
          <w:color w:val="auto"/>
          <w:lang w:val="en-US"/>
        </w:rPr>
        <w:t xml:space="preserve">oet and fiction writer </w:t>
      </w:r>
      <w:r w:rsidR="009E77B6">
        <w:rPr>
          <w:rFonts w:ascii="Times New Roman" w:eastAsia="Times New Roman" w:hAnsi="Times New Roman" w:cs="Times New Roman"/>
          <w:color w:val="auto"/>
          <w:lang w:val="en-US"/>
        </w:rPr>
        <w:t>Osama Alomar</w:t>
      </w:r>
    </w:p>
    <w:p w14:paraId="4E849452" w14:textId="58423CDC" w:rsidR="00EF489A" w:rsidRPr="009E77B6" w:rsidRDefault="007B1899" w:rsidP="00CA31A2">
      <w:pPr>
        <w:spacing w:line="240" w:lineRule="auto"/>
        <w:rPr>
          <w:rFonts w:ascii="Times New Roman" w:eastAsia="Times New Roman" w:hAnsi="Times New Roman" w:cs="Times New Roman"/>
          <w:color w:val="auto"/>
          <w:lang w:val="en-US"/>
        </w:rPr>
      </w:pPr>
      <w:r>
        <w:rPr>
          <w:rFonts w:ascii="Times New Roman" w:eastAsia="Times New Roman" w:hAnsi="Times New Roman" w:cs="Times New Roman"/>
          <w:color w:val="ED7D31"/>
        </w:rPr>
        <w:t>Photo credit</w:t>
      </w:r>
      <w:r w:rsidR="00EF489A">
        <w:rPr>
          <w:rFonts w:ascii="Times New Roman" w:eastAsia="Times New Roman" w:hAnsi="Times New Roman" w:cs="Times New Roman"/>
          <w:color w:val="ED7D31"/>
        </w:rPr>
        <w:t xml:space="preserve"> 1</w:t>
      </w:r>
      <w:r>
        <w:rPr>
          <w:rFonts w:ascii="Times New Roman" w:eastAsia="Times New Roman" w:hAnsi="Times New Roman" w:cs="Times New Roman"/>
          <w:color w:val="ED7D31"/>
        </w:rPr>
        <w:t>:</w:t>
      </w:r>
      <w:r w:rsidR="00787C7A">
        <w:rPr>
          <w:rFonts w:ascii="Times New Roman" w:eastAsia="Times New Roman" w:hAnsi="Times New Roman" w:cs="Times New Roman"/>
          <w:color w:val="ED7D31"/>
        </w:rPr>
        <w:t xml:space="preserve"> </w:t>
      </w:r>
      <w:r w:rsidR="009E77B6" w:rsidRPr="009E77B6">
        <w:rPr>
          <w:rFonts w:ascii="Times New Roman" w:eastAsia="Times New Roman" w:hAnsi="Times New Roman" w:cs="Times New Roman"/>
          <w:color w:val="auto"/>
          <w:lang w:val="en-US"/>
        </w:rPr>
        <w:t>Blue Flower Arts</w:t>
      </w:r>
    </w:p>
    <w:p w14:paraId="2566F409" w14:textId="5836291A" w:rsidR="00EF489A" w:rsidRPr="00C8747B" w:rsidRDefault="00EF489A" w:rsidP="00CA31A2">
      <w:pPr>
        <w:spacing w:line="240" w:lineRule="auto"/>
        <w:rPr>
          <w:rFonts w:ascii="Times New Roman" w:eastAsia="Times New Roman" w:hAnsi="Times New Roman" w:cs="Times New Roman"/>
          <w:color w:val="auto"/>
        </w:rPr>
      </w:pPr>
      <w:r>
        <w:rPr>
          <w:rFonts w:ascii="Times New Roman" w:eastAsia="Times New Roman" w:hAnsi="Times New Roman" w:cs="Times New Roman"/>
          <w:color w:val="ED7D31"/>
        </w:rPr>
        <w:t>Photo caption 2:</w:t>
      </w:r>
      <w:r w:rsidR="00787C7A">
        <w:rPr>
          <w:rFonts w:ascii="Times New Roman" w:eastAsia="Times New Roman" w:hAnsi="Times New Roman" w:cs="Times New Roman"/>
          <w:color w:val="ED7D31"/>
        </w:rPr>
        <w:t xml:space="preserve"> </w:t>
      </w:r>
      <w:r w:rsidR="009E77B6" w:rsidRPr="009E77B6">
        <w:rPr>
          <w:rFonts w:ascii="Times New Roman" w:eastAsia="Times New Roman" w:hAnsi="Times New Roman" w:cs="Times New Roman"/>
          <w:color w:val="auto"/>
          <w:lang w:val="en-US"/>
        </w:rPr>
        <w:t>Award-winning author</w:t>
      </w:r>
      <w:r w:rsidR="00C8747B">
        <w:rPr>
          <w:rFonts w:ascii="Times New Roman" w:eastAsia="Times New Roman" w:hAnsi="Times New Roman" w:cs="Times New Roman"/>
          <w:color w:val="auto"/>
        </w:rPr>
        <w:t xml:space="preserve"> </w:t>
      </w:r>
      <w:r w:rsidR="009E77B6">
        <w:rPr>
          <w:rFonts w:ascii="Times New Roman" w:eastAsia="Times New Roman" w:hAnsi="Times New Roman" w:cs="Times New Roman"/>
          <w:color w:val="auto"/>
        </w:rPr>
        <w:t>Luc Sante</w:t>
      </w:r>
      <w:r w:rsidR="00C8747B">
        <w:rPr>
          <w:rFonts w:ascii="Times New Roman" w:eastAsia="Times New Roman" w:hAnsi="Times New Roman" w:cs="Times New Roman"/>
          <w:color w:val="auto"/>
        </w:rPr>
        <w:t xml:space="preserve"> </w:t>
      </w:r>
    </w:p>
    <w:p w14:paraId="0C743629" w14:textId="4543744F" w:rsidR="00787C7A" w:rsidRPr="00C8747B" w:rsidRDefault="00EF489A" w:rsidP="00787C7A">
      <w:pPr>
        <w:spacing w:line="240" w:lineRule="auto"/>
        <w:rPr>
          <w:rFonts w:ascii="Times New Roman" w:eastAsia="Times New Roman" w:hAnsi="Times New Roman" w:cs="Times New Roman"/>
          <w:color w:val="ED7D31"/>
          <w:lang w:val="en-US"/>
        </w:rPr>
      </w:pPr>
      <w:r>
        <w:rPr>
          <w:rFonts w:ascii="Times New Roman" w:eastAsia="Times New Roman" w:hAnsi="Times New Roman" w:cs="Times New Roman"/>
          <w:color w:val="ED7D31"/>
        </w:rPr>
        <w:t>Photo credit 2</w:t>
      </w:r>
      <w:r w:rsidR="00C8747B">
        <w:rPr>
          <w:rFonts w:ascii="Times New Roman" w:eastAsia="Times New Roman" w:hAnsi="Times New Roman" w:cs="Times New Roman"/>
          <w:color w:val="ED7D31"/>
        </w:rPr>
        <w:t xml:space="preserve">: </w:t>
      </w:r>
      <w:r w:rsidR="009E77B6">
        <w:rPr>
          <w:rFonts w:ascii="Times New Roman" w:eastAsia="Times New Roman" w:hAnsi="Times New Roman" w:cs="Times New Roman"/>
          <w:color w:val="auto"/>
          <w:lang w:val="en-US"/>
        </w:rPr>
        <w:t>Linda Levine</w:t>
      </w:r>
    </w:p>
    <w:p w14:paraId="04EFC1A0" w14:textId="7A03A95B" w:rsidR="00CA31A2" w:rsidRPr="00CA31A2" w:rsidRDefault="00CA31A2" w:rsidP="00CA31A2">
      <w:pPr>
        <w:spacing w:line="240" w:lineRule="auto"/>
        <w:rPr>
          <w:rFonts w:ascii="Times New Roman" w:eastAsia="Times New Roman" w:hAnsi="Times New Roman" w:cs="Times New Roman"/>
          <w:b/>
          <w:bCs/>
          <w:color w:val="ED7D31"/>
          <w:lang w:val="en-US"/>
        </w:rPr>
      </w:pPr>
    </w:p>
    <w:p w14:paraId="25AC7D2B" w14:textId="2B8F6363" w:rsidR="00EF489A" w:rsidRDefault="00EF489A" w:rsidP="00D41D79">
      <w:pPr>
        <w:pStyle w:val="normal0"/>
        <w:spacing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color w:val="D75900"/>
          <w:sz w:val="24"/>
          <w:szCs w:val="24"/>
        </w:rPr>
        <w:t>Who</w:t>
      </w:r>
      <w:r w:rsidR="00D41D79">
        <w:rPr>
          <w:rFonts w:ascii="Times New Roman" w:eastAsia="Times New Roman" w:hAnsi="Times New Roman" w:cs="Times New Roman"/>
          <w:color w:val="D75900"/>
          <w:sz w:val="24"/>
          <w:szCs w:val="24"/>
        </w:rPr>
        <w:t>/What</w:t>
      </w:r>
      <w:r>
        <w:rPr>
          <w:rFonts w:ascii="Times New Roman" w:eastAsia="Times New Roman" w:hAnsi="Times New Roman" w:cs="Times New Roman"/>
          <w:color w:val="D75900"/>
          <w:sz w:val="24"/>
          <w:szCs w:val="24"/>
        </w:rPr>
        <w:t xml:space="preserve">: </w:t>
      </w:r>
      <w:r w:rsidR="009E77B6" w:rsidRPr="009E77B6">
        <w:rPr>
          <w:rFonts w:ascii="Times New Roman" w:eastAsia="Times New Roman" w:hAnsi="Times New Roman" w:cs="Times New Roman"/>
          <w:sz w:val="24"/>
          <w:szCs w:val="24"/>
          <w:lang w:val="en-US"/>
        </w:rPr>
        <w:t>Osama Alomar, Syrian-born poet and fiction writer</w:t>
      </w:r>
      <w:r w:rsidR="009E77B6">
        <w:rPr>
          <w:rFonts w:ascii="Times New Roman" w:eastAsia="Times New Roman" w:hAnsi="Times New Roman" w:cs="Times New Roman"/>
          <w:sz w:val="24"/>
          <w:szCs w:val="24"/>
          <w:lang w:val="en-US"/>
        </w:rPr>
        <w:t xml:space="preserve">, </w:t>
      </w:r>
      <w:r w:rsidR="009E77B6" w:rsidRPr="009E77B6">
        <w:rPr>
          <w:rFonts w:ascii="Times New Roman" w:eastAsia="Times New Roman" w:hAnsi="Times New Roman" w:cs="Times New Roman"/>
          <w:sz w:val="24"/>
          <w:szCs w:val="24"/>
          <w:lang w:val="en-US"/>
        </w:rPr>
        <w:t xml:space="preserve">and Luc </w:t>
      </w:r>
      <w:proofErr w:type="spellStart"/>
      <w:r w:rsidR="009E77B6" w:rsidRPr="009E77B6">
        <w:rPr>
          <w:rFonts w:ascii="Times New Roman" w:eastAsia="Times New Roman" w:hAnsi="Times New Roman" w:cs="Times New Roman"/>
          <w:sz w:val="24"/>
          <w:szCs w:val="24"/>
          <w:lang w:val="en-US"/>
        </w:rPr>
        <w:t>Sante</w:t>
      </w:r>
      <w:proofErr w:type="spellEnd"/>
      <w:r w:rsidR="009E77B6" w:rsidRPr="009E77B6">
        <w:rPr>
          <w:rFonts w:ascii="Times New Roman" w:eastAsia="Times New Roman" w:hAnsi="Times New Roman" w:cs="Times New Roman"/>
          <w:sz w:val="24"/>
          <w:szCs w:val="24"/>
          <w:lang w:val="en-US"/>
        </w:rPr>
        <w:t>, Whiting Award-winning author</w:t>
      </w:r>
      <w:r w:rsidR="009E77B6">
        <w:rPr>
          <w:rFonts w:ascii="Times New Roman" w:eastAsia="Times New Roman" w:hAnsi="Times New Roman" w:cs="Times New Roman"/>
          <w:sz w:val="24"/>
          <w:szCs w:val="24"/>
          <w:lang w:val="en-US"/>
        </w:rPr>
        <w:t>, read from their work</w:t>
      </w:r>
      <w:r w:rsidR="009E77B6">
        <w:rPr>
          <w:rFonts w:ascii="Times New Roman" w:eastAsia="Times New Roman" w:hAnsi="Times New Roman" w:cs="Times New Roman"/>
          <w:sz w:val="24"/>
          <w:szCs w:val="24"/>
        </w:rPr>
        <w:t xml:space="preserve"> as</w:t>
      </w:r>
      <w:r w:rsidR="00D41D79">
        <w:rPr>
          <w:rFonts w:ascii="Times New Roman" w:eastAsia="Times New Roman" w:hAnsi="Times New Roman" w:cs="Times New Roman"/>
          <w:sz w:val="24"/>
          <w:szCs w:val="24"/>
        </w:rPr>
        <w:t xml:space="preserve"> part of the </w:t>
      </w:r>
      <w:r>
        <w:rPr>
          <w:rFonts w:ascii="Times New Roman" w:eastAsia="Times New Roman" w:hAnsi="Times New Roman" w:cs="Times New Roman"/>
          <w:sz w:val="24"/>
          <w:szCs w:val="24"/>
        </w:rPr>
        <w:t xml:space="preserve">2017-18 Althea Ward Clark W’21 Reading Series </w:t>
      </w:r>
    </w:p>
    <w:p w14:paraId="654AA2A0" w14:textId="3704E3DA" w:rsidR="00EF489A" w:rsidRDefault="00EF489A" w:rsidP="00EF489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When:</w:t>
      </w:r>
      <w:r w:rsidR="00E4053C">
        <w:rPr>
          <w:rFonts w:ascii="Times New Roman" w:eastAsia="Times New Roman" w:hAnsi="Times New Roman" w:cs="Times New Roman"/>
          <w:sz w:val="24"/>
          <w:szCs w:val="24"/>
        </w:rPr>
        <w:t xml:space="preserve"> Wednesday, </w:t>
      </w:r>
      <w:r w:rsidR="009E77B6">
        <w:rPr>
          <w:rFonts w:ascii="Times New Roman" w:eastAsia="Times New Roman" w:hAnsi="Times New Roman" w:cs="Times New Roman"/>
          <w:sz w:val="24"/>
          <w:szCs w:val="24"/>
        </w:rPr>
        <w:t>March</w:t>
      </w:r>
      <w:r w:rsidR="00E4053C">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xml:space="preserve"> at 7:30 p.m.</w:t>
      </w:r>
    </w:p>
    <w:p w14:paraId="7B4DC351" w14:textId="65DA0CED" w:rsidR="00EF489A" w:rsidRDefault="00EF489A" w:rsidP="00EF489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Where:</w:t>
      </w:r>
      <w:r>
        <w:rPr>
          <w:rFonts w:ascii="Times New Roman" w:eastAsia="Times New Roman" w:hAnsi="Times New Roman" w:cs="Times New Roman"/>
          <w:sz w:val="24"/>
          <w:szCs w:val="24"/>
        </w:rPr>
        <w:t xml:space="preserve"> </w:t>
      </w:r>
      <w:r w:rsidR="00851A46">
        <w:rPr>
          <w:rFonts w:ascii="Times New Roman" w:eastAsia="Times New Roman" w:hAnsi="Times New Roman" w:cs="Times New Roman"/>
          <w:sz w:val="24"/>
          <w:szCs w:val="24"/>
        </w:rPr>
        <w:t xml:space="preserve">Donald </w:t>
      </w:r>
      <w:r w:rsidR="005F1B94">
        <w:rPr>
          <w:rFonts w:ascii="Times New Roman" w:eastAsia="Times New Roman" w:hAnsi="Times New Roman" w:cs="Times New Roman"/>
          <w:sz w:val="24"/>
          <w:szCs w:val="24"/>
        </w:rPr>
        <w:t>G</w:t>
      </w:r>
      <w:r w:rsidR="00851A46">
        <w:rPr>
          <w:rFonts w:ascii="Times New Roman" w:eastAsia="Times New Roman" w:hAnsi="Times New Roman" w:cs="Times New Roman"/>
          <w:sz w:val="24"/>
          <w:szCs w:val="24"/>
        </w:rPr>
        <w:t xml:space="preserve">. Drapkin Studio at Lewis Arts </w:t>
      </w:r>
      <w:r w:rsidR="00ED2BD2">
        <w:rPr>
          <w:rFonts w:ascii="Times New Roman" w:eastAsia="Times New Roman" w:hAnsi="Times New Roman" w:cs="Times New Roman"/>
          <w:sz w:val="24"/>
          <w:szCs w:val="24"/>
        </w:rPr>
        <w:t>c</w:t>
      </w:r>
      <w:r w:rsidR="00851A46">
        <w:rPr>
          <w:rFonts w:ascii="Times New Roman" w:eastAsia="Times New Roman" w:hAnsi="Times New Roman" w:cs="Times New Roman"/>
          <w:sz w:val="24"/>
          <w:szCs w:val="24"/>
        </w:rPr>
        <w:t>omplex on the Princeton University campus</w:t>
      </w:r>
    </w:p>
    <w:p w14:paraId="714AE98B" w14:textId="77777777" w:rsidR="00EF489A" w:rsidRDefault="00EF489A" w:rsidP="00EF489A">
      <w:pPr>
        <w:pStyle w:val="normal0"/>
        <w:spacing w:line="240" w:lineRule="auto"/>
        <w:rPr>
          <w:rFonts w:ascii="Times New Roman" w:eastAsia="Times New Roman" w:hAnsi="Times New Roman" w:cs="Times New Roman"/>
          <w:color w:val="D75900"/>
          <w:sz w:val="24"/>
          <w:szCs w:val="24"/>
        </w:rPr>
      </w:pPr>
      <w:r>
        <w:rPr>
          <w:rFonts w:ascii="Times New Roman" w:eastAsia="Times New Roman" w:hAnsi="Times New Roman" w:cs="Times New Roman"/>
          <w:color w:val="D75900"/>
          <w:sz w:val="24"/>
          <w:szCs w:val="24"/>
        </w:rPr>
        <w:t>Free and open to the public</w:t>
      </w:r>
    </w:p>
    <w:p w14:paraId="792EC386" w14:textId="4777F518" w:rsidR="00ED2BD2" w:rsidRDefault="00ED2BD2" w:rsidP="00EF489A">
      <w:pPr>
        <w:pStyle w:val="normal0"/>
        <w:spacing w:line="240" w:lineRule="auto"/>
        <w:rPr>
          <w:rFonts w:ascii="Times New Roman" w:eastAsia="Times New Roman" w:hAnsi="Times New Roman" w:cs="Times New Roman"/>
          <w:color w:val="D75900"/>
          <w:sz w:val="24"/>
          <w:szCs w:val="24"/>
        </w:rPr>
      </w:pPr>
      <w:r>
        <w:rPr>
          <w:rFonts w:ascii="Times New Roman" w:eastAsia="Times New Roman" w:hAnsi="Times New Roman" w:cs="Times New Roman"/>
          <w:color w:val="D75900"/>
          <w:sz w:val="24"/>
          <w:szCs w:val="24"/>
        </w:rPr>
        <w:lastRenderedPageBreak/>
        <w:t xml:space="preserve">Event link: </w:t>
      </w:r>
      <w:r w:rsidR="000369C7">
        <w:rPr>
          <w:rFonts w:ascii="Times New Roman" w:eastAsia="Times New Roman" w:hAnsi="Times New Roman" w:cs="Times New Roman"/>
          <w:color w:val="D75900"/>
          <w:sz w:val="24"/>
          <w:szCs w:val="24"/>
        </w:rPr>
        <w:fldChar w:fldCharType="begin"/>
      </w:r>
      <w:r w:rsidR="000369C7">
        <w:rPr>
          <w:rFonts w:ascii="Times New Roman" w:eastAsia="Times New Roman" w:hAnsi="Times New Roman" w:cs="Times New Roman"/>
          <w:color w:val="D75900"/>
          <w:sz w:val="24"/>
          <w:szCs w:val="24"/>
        </w:rPr>
        <w:instrText xml:space="preserve"> HYPERLINK "</w:instrText>
      </w:r>
      <w:r w:rsidR="000369C7" w:rsidRPr="000369C7">
        <w:rPr>
          <w:rFonts w:ascii="Times New Roman" w:eastAsia="Times New Roman" w:hAnsi="Times New Roman" w:cs="Times New Roman"/>
          <w:color w:val="D75900"/>
          <w:sz w:val="24"/>
          <w:szCs w:val="24"/>
        </w:rPr>
        <w:instrText>http://arts.princeton.edu/events/reading-osama-alomar-luc-sante/</w:instrText>
      </w:r>
      <w:r w:rsidR="000369C7">
        <w:rPr>
          <w:rFonts w:ascii="Times New Roman" w:eastAsia="Times New Roman" w:hAnsi="Times New Roman" w:cs="Times New Roman"/>
          <w:color w:val="D75900"/>
          <w:sz w:val="24"/>
          <w:szCs w:val="24"/>
        </w:rPr>
        <w:instrText xml:space="preserve">" </w:instrText>
      </w:r>
      <w:r w:rsidR="000369C7">
        <w:rPr>
          <w:rFonts w:ascii="Times New Roman" w:eastAsia="Times New Roman" w:hAnsi="Times New Roman" w:cs="Times New Roman"/>
          <w:color w:val="D75900"/>
          <w:sz w:val="24"/>
          <w:szCs w:val="24"/>
        </w:rPr>
        <w:fldChar w:fldCharType="separate"/>
      </w:r>
      <w:r w:rsidR="000369C7" w:rsidRPr="00AA2C32">
        <w:rPr>
          <w:rStyle w:val="Hyperlink"/>
          <w:rFonts w:ascii="Times New Roman" w:eastAsia="Times New Roman" w:hAnsi="Times New Roman" w:cs="Times New Roman"/>
          <w:sz w:val="24"/>
          <w:szCs w:val="24"/>
        </w:rPr>
        <w:t>http://arts.princeton.edu/events/reading-osama-alomar-luc-sante/</w:t>
      </w:r>
      <w:r w:rsidR="000369C7">
        <w:rPr>
          <w:rFonts w:ascii="Times New Roman" w:eastAsia="Times New Roman" w:hAnsi="Times New Roman" w:cs="Times New Roman"/>
          <w:color w:val="D75900"/>
          <w:sz w:val="24"/>
          <w:szCs w:val="24"/>
        </w:rPr>
        <w:fldChar w:fldCharType="end"/>
      </w:r>
    </w:p>
    <w:p w14:paraId="6A5C9ACA" w14:textId="77777777" w:rsidR="000369C7" w:rsidRDefault="000369C7" w:rsidP="00EF489A">
      <w:pPr>
        <w:pStyle w:val="normal0"/>
        <w:spacing w:line="240" w:lineRule="auto"/>
        <w:rPr>
          <w:rFonts w:ascii="Times New Roman" w:eastAsia="Times New Roman" w:hAnsi="Times New Roman" w:cs="Times New Roman"/>
          <w:color w:val="D75900"/>
          <w:sz w:val="24"/>
          <w:szCs w:val="24"/>
        </w:rPr>
      </w:pPr>
    </w:p>
    <w:p w14:paraId="7F8962A6" w14:textId="06D94FE7" w:rsidR="00EF489A" w:rsidRDefault="00EF489A" w:rsidP="00EF489A">
      <w:pPr>
        <w:pStyle w:val="normal0"/>
        <w:spacing w:line="240" w:lineRule="auto"/>
        <w:rPr>
          <w:rFonts w:ascii="Times New Roman" w:eastAsia="Times New Roman" w:hAnsi="Times New Roman" w:cs="Times New Roman"/>
          <w:color w:val="D75900"/>
          <w:sz w:val="24"/>
          <w:szCs w:val="24"/>
        </w:rPr>
      </w:pPr>
      <w:r>
        <w:rPr>
          <w:rFonts w:ascii="Times New Roman" w:eastAsia="Times New Roman" w:hAnsi="Times New Roman" w:cs="Times New Roman"/>
          <w:color w:val="D75900"/>
          <w:sz w:val="24"/>
          <w:szCs w:val="24"/>
        </w:rPr>
        <w:t>***</w:t>
      </w:r>
      <w:r w:rsidRPr="00EF489A">
        <w:rPr>
          <w:rFonts w:ascii="Times New Roman" w:eastAsia="Times New Roman" w:hAnsi="Times New Roman" w:cs="Times New Roman"/>
          <w:color w:val="auto"/>
          <w:sz w:val="24"/>
          <w:szCs w:val="24"/>
        </w:rPr>
        <w:t>NOTE different time</w:t>
      </w:r>
      <w:r w:rsidR="00C8747B">
        <w:rPr>
          <w:rFonts w:ascii="Times New Roman" w:eastAsia="Times New Roman" w:hAnsi="Times New Roman" w:cs="Times New Roman"/>
          <w:color w:val="auto"/>
          <w:sz w:val="24"/>
          <w:szCs w:val="24"/>
        </w:rPr>
        <w:t xml:space="preserve"> and location</w:t>
      </w:r>
      <w:r w:rsidR="00E4053C">
        <w:rPr>
          <w:rFonts w:ascii="Times New Roman" w:eastAsia="Times New Roman" w:hAnsi="Times New Roman" w:cs="Times New Roman"/>
          <w:color w:val="auto"/>
          <w:sz w:val="24"/>
          <w:szCs w:val="24"/>
        </w:rPr>
        <w:t xml:space="preserve"> </w:t>
      </w:r>
      <w:r w:rsidRPr="00EF489A">
        <w:rPr>
          <w:rFonts w:ascii="Times New Roman" w:eastAsia="Times New Roman" w:hAnsi="Times New Roman" w:cs="Times New Roman"/>
          <w:color w:val="auto"/>
          <w:sz w:val="24"/>
          <w:szCs w:val="24"/>
        </w:rPr>
        <w:t>than previous readings in th</w:t>
      </w:r>
      <w:r>
        <w:rPr>
          <w:rFonts w:ascii="Times New Roman" w:eastAsia="Times New Roman" w:hAnsi="Times New Roman" w:cs="Times New Roman"/>
          <w:color w:val="auto"/>
          <w:sz w:val="24"/>
          <w:szCs w:val="24"/>
        </w:rPr>
        <w:t>is</w:t>
      </w:r>
      <w:r w:rsidRPr="00EF489A">
        <w:rPr>
          <w:rFonts w:ascii="Times New Roman" w:eastAsia="Times New Roman" w:hAnsi="Times New Roman" w:cs="Times New Roman"/>
          <w:color w:val="auto"/>
          <w:sz w:val="24"/>
          <w:szCs w:val="24"/>
        </w:rPr>
        <w:t xml:space="preserve"> series</w:t>
      </w:r>
      <w:r>
        <w:rPr>
          <w:rFonts w:ascii="Times New Roman" w:eastAsia="Times New Roman" w:hAnsi="Times New Roman" w:cs="Times New Roman"/>
          <w:color w:val="D75900"/>
          <w:sz w:val="24"/>
          <w:szCs w:val="24"/>
        </w:rPr>
        <w:t>***</w:t>
      </w:r>
    </w:p>
    <w:p w14:paraId="61EE61B8" w14:textId="77777777" w:rsidR="00EF489A" w:rsidRDefault="00EF489A" w:rsidP="00EF489A">
      <w:pPr>
        <w:pStyle w:val="normal0"/>
        <w:spacing w:line="240" w:lineRule="auto"/>
        <w:rPr>
          <w:rFonts w:ascii="Times New Roman" w:eastAsia="Times New Roman" w:hAnsi="Times New Roman" w:cs="Times New Roman"/>
          <w:color w:val="D75900"/>
          <w:sz w:val="24"/>
          <w:szCs w:val="24"/>
        </w:rPr>
      </w:pPr>
    </w:p>
    <w:p w14:paraId="1127C329" w14:textId="03F5DB89" w:rsidR="00EF489A" w:rsidRPr="003339EA" w:rsidRDefault="00EF489A" w:rsidP="00EF489A">
      <w:pPr>
        <w:pStyle w:val="normal0"/>
        <w:spacing w:line="360" w:lineRule="auto"/>
        <w:rPr>
          <w:rFonts w:ascii="Times New Roman" w:eastAsia="Times New Roman" w:hAnsi="Times New Roman" w:cs="Times New Roman"/>
          <w:sz w:val="24"/>
          <w:szCs w:val="24"/>
          <w:lang w:val="en-US"/>
        </w:rPr>
      </w:pPr>
      <w:r w:rsidRPr="003339EA">
        <w:rPr>
          <w:rFonts w:ascii="Times New Roman" w:eastAsia="Times New Roman" w:hAnsi="Times New Roman" w:cs="Times New Roman"/>
          <w:sz w:val="24"/>
          <w:szCs w:val="24"/>
        </w:rPr>
        <w:t xml:space="preserve">(Princeton, N.J.)  On Wednesday, </w:t>
      </w:r>
      <w:r w:rsidR="009E77B6" w:rsidRPr="003339EA">
        <w:rPr>
          <w:rFonts w:ascii="Times New Roman" w:eastAsia="Times New Roman" w:hAnsi="Times New Roman" w:cs="Times New Roman"/>
          <w:sz w:val="24"/>
          <w:szCs w:val="24"/>
        </w:rPr>
        <w:t>March</w:t>
      </w:r>
      <w:r w:rsidR="00E4053C" w:rsidRPr="003339EA">
        <w:rPr>
          <w:rFonts w:ascii="Times New Roman" w:eastAsia="Times New Roman" w:hAnsi="Times New Roman" w:cs="Times New Roman"/>
          <w:sz w:val="24"/>
          <w:szCs w:val="24"/>
        </w:rPr>
        <w:t xml:space="preserve"> 7,</w:t>
      </w:r>
      <w:r w:rsidRPr="003339EA">
        <w:rPr>
          <w:rFonts w:ascii="Times New Roman" w:eastAsia="Times New Roman" w:hAnsi="Times New Roman" w:cs="Times New Roman"/>
          <w:sz w:val="24"/>
          <w:szCs w:val="24"/>
        </w:rPr>
        <w:t xml:space="preserve"> </w:t>
      </w:r>
      <w:r w:rsidR="009E77B6" w:rsidRPr="003339EA">
        <w:rPr>
          <w:rFonts w:ascii="Times New Roman" w:eastAsia="Times New Roman" w:hAnsi="Times New Roman" w:cs="Times New Roman"/>
          <w:sz w:val="24"/>
          <w:szCs w:val="24"/>
          <w:lang w:val="en-US"/>
        </w:rPr>
        <w:t xml:space="preserve">Osama Alomar, a Syrian-born poet and fiction writer and Luc </w:t>
      </w:r>
      <w:proofErr w:type="spellStart"/>
      <w:r w:rsidR="009E77B6" w:rsidRPr="003339EA">
        <w:rPr>
          <w:rFonts w:ascii="Times New Roman" w:eastAsia="Times New Roman" w:hAnsi="Times New Roman" w:cs="Times New Roman"/>
          <w:sz w:val="24"/>
          <w:szCs w:val="24"/>
          <w:lang w:val="en-US"/>
        </w:rPr>
        <w:t>Sante</w:t>
      </w:r>
      <w:proofErr w:type="spellEnd"/>
      <w:r w:rsidR="009E77B6" w:rsidRPr="003339EA">
        <w:rPr>
          <w:rFonts w:ascii="Times New Roman" w:eastAsia="Times New Roman" w:hAnsi="Times New Roman" w:cs="Times New Roman"/>
          <w:sz w:val="24"/>
          <w:szCs w:val="24"/>
          <w:lang w:val="en-US"/>
        </w:rPr>
        <w:t>, Whiting Award-winning author</w:t>
      </w:r>
      <w:r w:rsidR="009E77B6" w:rsidRPr="003339EA">
        <w:rPr>
          <w:rFonts w:ascii="Times New Roman" w:eastAsia="Times New Roman" w:hAnsi="Times New Roman" w:cs="Times New Roman"/>
          <w:i/>
          <w:iCs/>
          <w:sz w:val="24"/>
          <w:szCs w:val="24"/>
          <w:lang w:val="en-US"/>
        </w:rPr>
        <w:t>,</w:t>
      </w:r>
      <w:r w:rsidR="009E77B6" w:rsidRPr="003339EA">
        <w:rPr>
          <w:rFonts w:ascii="Times New Roman" w:eastAsia="Times New Roman" w:hAnsi="Times New Roman" w:cs="Times New Roman"/>
          <w:sz w:val="24"/>
          <w:szCs w:val="24"/>
          <w:lang w:val="en-US"/>
        </w:rPr>
        <w:t xml:space="preserve"> will read from their work</w:t>
      </w:r>
      <w:r w:rsidR="009E77B6" w:rsidRPr="003339EA">
        <w:rPr>
          <w:rFonts w:ascii="Times New Roman" w:eastAsia="Times New Roman" w:hAnsi="Times New Roman" w:cs="Times New Roman"/>
          <w:sz w:val="24"/>
          <w:szCs w:val="24"/>
        </w:rPr>
        <w:t xml:space="preserve"> </w:t>
      </w:r>
      <w:r w:rsidRPr="003339EA">
        <w:rPr>
          <w:rFonts w:ascii="Times New Roman" w:eastAsia="Times New Roman" w:hAnsi="Times New Roman" w:cs="Times New Roman"/>
          <w:sz w:val="24"/>
          <w:szCs w:val="24"/>
        </w:rPr>
        <w:t xml:space="preserve">as part of the Althea Ward Clark W’21 Reading Series of the Program in Creative Writing </w:t>
      </w:r>
      <w:r w:rsidR="000369C7">
        <w:rPr>
          <w:rFonts w:ascii="Times New Roman" w:eastAsia="Times New Roman" w:hAnsi="Times New Roman" w:cs="Times New Roman"/>
          <w:sz w:val="24"/>
          <w:szCs w:val="24"/>
        </w:rPr>
        <w:t>in</w:t>
      </w:r>
      <w:r w:rsidRPr="003339EA">
        <w:rPr>
          <w:rFonts w:ascii="Times New Roman" w:eastAsia="Times New Roman" w:hAnsi="Times New Roman" w:cs="Times New Roman"/>
          <w:sz w:val="24"/>
          <w:szCs w:val="24"/>
        </w:rPr>
        <w:t xml:space="preserve"> the Lewis Center for the Arts</w:t>
      </w:r>
      <w:r w:rsidR="00851A46" w:rsidRPr="003339EA">
        <w:rPr>
          <w:rFonts w:ascii="Times New Roman" w:eastAsia="Times New Roman" w:hAnsi="Times New Roman" w:cs="Times New Roman"/>
          <w:sz w:val="24"/>
          <w:szCs w:val="24"/>
        </w:rPr>
        <w:t xml:space="preserve"> at Princeton University</w:t>
      </w:r>
      <w:r w:rsidRPr="003339EA">
        <w:rPr>
          <w:rFonts w:ascii="Times New Roman" w:eastAsia="Times New Roman" w:hAnsi="Times New Roman" w:cs="Times New Roman"/>
          <w:sz w:val="24"/>
          <w:szCs w:val="24"/>
        </w:rPr>
        <w:t xml:space="preserve">. The reading, beginning at 7:30 p.m. in the </w:t>
      </w:r>
      <w:r w:rsidR="00851A46" w:rsidRPr="003339EA">
        <w:rPr>
          <w:rFonts w:ascii="Times New Roman" w:eastAsia="Times New Roman" w:hAnsi="Times New Roman" w:cs="Times New Roman"/>
          <w:sz w:val="24"/>
          <w:szCs w:val="24"/>
        </w:rPr>
        <w:t>Donald G. Drapkin Studio</w:t>
      </w:r>
      <w:r w:rsidRPr="003339EA">
        <w:rPr>
          <w:rFonts w:ascii="Times New Roman" w:eastAsia="Times New Roman" w:hAnsi="Times New Roman" w:cs="Times New Roman"/>
          <w:sz w:val="24"/>
          <w:szCs w:val="24"/>
        </w:rPr>
        <w:t xml:space="preserve"> at the Lewis Arts </w:t>
      </w:r>
      <w:r w:rsidR="000369C7">
        <w:rPr>
          <w:rFonts w:ascii="Times New Roman" w:eastAsia="Times New Roman" w:hAnsi="Times New Roman" w:cs="Times New Roman"/>
          <w:sz w:val="24"/>
          <w:szCs w:val="24"/>
        </w:rPr>
        <w:t>c</w:t>
      </w:r>
      <w:r w:rsidRPr="003339EA">
        <w:rPr>
          <w:rFonts w:ascii="Times New Roman" w:eastAsia="Times New Roman" w:hAnsi="Times New Roman" w:cs="Times New Roman"/>
          <w:sz w:val="24"/>
          <w:szCs w:val="24"/>
        </w:rPr>
        <w:t>omplex, is free and open to the public.</w:t>
      </w:r>
    </w:p>
    <w:p w14:paraId="3D76C447" w14:textId="77777777" w:rsidR="00EF489A" w:rsidRPr="003339EA" w:rsidRDefault="00EF489A" w:rsidP="00EF489A">
      <w:pPr>
        <w:pStyle w:val="normal0"/>
        <w:spacing w:line="360" w:lineRule="auto"/>
        <w:rPr>
          <w:rFonts w:ascii="Times New Roman" w:eastAsia="Times New Roman" w:hAnsi="Times New Roman" w:cs="Times New Roman"/>
          <w:sz w:val="24"/>
          <w:szCs w:val="24"/>
        </w:rPr>
      </w:pPr>
    </w:p>
    <w:p w14:paraId="1DB71C47" w14:textId="09F3CEF8" w:rsidR="009E77B6" w:rsidRPr="003339EA" w:rsidRDefault="009E77B6" w:rsidP="00E845EB">
      <w:pPr>
        <w:pStyle w:val="normal0"/>
        <w:spacing w:line="360" w:lineRule="auto"/>
        <w:rPr>
          <w:rFonts w:ascii="Times New Roman" w:eastAsia="Times New Roman" w:hAnsi="Times New Roman" w:cs="Times New Roman"/>
          <w:sz w:val="24"/>
          <w:szCs w:val="24"/>
          <w:highlight w:val="yellow"/>
          <w:lang w:val="en-US"/>
        </w:rPr>
      </w:pPr>
      <w:r w:rsidRPr="003339EA">
        <w:rPr>
          <w:rFonts w:ascii="Times New Roman" w:eastAsia="Times New Roman" w:hAnsi="Times New Roman" w:cs="Times New Roman"/>
          <w:sz w:val="24"/>
          <w:szCs w:val="24"/>
          <w:highlight w:val="white"/>
          <w:lang w:val="en-US"/>
        </w:rPr>
        <w:t>Born in Damascus, Syria</w:t>
      </w:r>
      <w:r w:rsidR="000369C7">
        <w:rPr>
          <w:rFonts w:ascii="Times New Roman" w:eastAsia="Times New Roman" w:hAnsi="Times New Roman" w:cs="Times New Roman"/>
          <w:sz w:val="24"/>
          <w:szCs w:val="24"/>
          <w:highlight w:val="white"/>
          <w:lang w:val="en-US"/>
        </w:rPr>
        <w:t>,</w:t>
      </w:r>
      <w:r w:rsidRPr="003339EA">
        <w:rPr>
          <w:rFonts w:ascii="Times New Roman" w:eastAsia="Times New Roman" w:hAnsi="Times New Roman" w:cs="Times New Roman"/>
          <w:sz w:val="24"/>
          <w:szCs w:val="24"/>
          <w:highlight w:val="white"/>
          <w:lang w:val="en-US"/>
        </w:rPr>
        <w:t xml:space="preserve"> in 1968 and now living in Chicago, </w:t>
      </w:r>
      <w:r w:rsidRPr="003339EA">
        <w:rPr>
          <w:rFonts w:ascii="Times New Roman" w:eastAsia="Times New Roman" w:hAnsi="Times New Roman" w:cs="Times New Roman"/>
          <w:b/>
          <w:sz w:val="24"/>
          <w:szCs w:val="24"/>
          <w:highlight w:val="white"/>
          <w:lang w:val="en-US"/>
        </w:rPr>
        <w:t>Osama Alomar</w:t>
      </w:r>
      <w:r w:rsidRPr="003339EA">
        <w:rPr>
          <w:rFonts w:ascii="Times New Roman" w:eastAsia="Times New Roman" w:hAnsi="Times New Roman" w:cs="Times New Roman"/>
          <w:sz w:val="24"/>
          <w:szCs w:val="24"/>
          <w:highlight w:val="white"/>
          <w:lang w:val="en-US"/>
        </w:rPr>
        <w:t xml:space="preserve"> </w:t>
      </w:r>
      <w:r w:rsidR="00E845EB" w:rsidRPr="003339EA">
        <w:rPr>
          <w:rFonts w:ascii="Times New Roman" w:eastAsia="Times New Roman" w:hAnsi="Times New Roman" w:cs="Times New Roman"/>
          <w:sz w:val="24"/>
          <w:szCs w:val="24"/>
          <w:highlight w:val="white"/>
          <w:lang w:val="en-US"/>
        </w:rPr>
        <w:t>is one of the most highly regarded, prize-winning writers in Syria, author of four books and many journal publications. He is</w:t>
      </w:r>
      <w:r w:rsidRPr="003339EA">
        <w:rPr>
          <w:rFonts w:ascii="Times New Roman" w:eastAsia="Times New Roman" w:hAnsi="Times New Roman" w:cs="Times New Roman"/>
          <w:sz w:val="24"/>
          <w:szCs w:val="24"/>
          <w:highlight w:val="white"/>
          <w:lang w:val="en-US"/>
        </w:rPr>
        <w:t xml:space="preserve"> a prominent practitioner of the Arabic </w:t>
      </w:r>
      <w:r w:rsidRPr="003339EA">
        <w:rPr>
          <w:rFonts w:ascii="Times New Roman" w:eastAsia="Times New Roman" w:hAnsi="Times New Roman" w:cs="Times New Roman"/>
          <w:i/>
          <w:iCs/>
          <w:sz w:val="24"/>
          <w:szCs w:val="24"/>
          <w:highlight w:val="white"/>
          <w:lang w:val="en-US"/>
        </w:rPr>
        <w:t>al-</w:t>
      </w:r>
      <w:proofErr w:type="spellStart"/>
      <w:r w:rsidRPr="003339EA">
        <w:rPr>
          <w:rFonts w:ascii="Times New Roman" w:eastAsia="Times New Roman" w:hAnsi="Times New Roman" w:cs="Times New Roman"/>
          <w:i/>
          <w:iCs/>
          <w:sz w:val="24"/>
          <w:szCs w:val="24"/>
          <w:highlight w:val="white"/>
          <w:lang w:val="en-US"/>
        </w:rPr>
        <w:t>qisa</w:t>
      </w:r>
      <w:proofErr w:type="spellEnd"/>
      <w:r w:rsidRPr="003339EA">
        <w:rPr>
          <w:rFonts w:ascii="Times New Roman" w:eastAsia="Times New Roman" w:hAnsi="Times New Roman" w:cs="Times New Roman"/>
          <w:i/>
          <w:iCs/>
          <w:sz w:val="24"/>
          <w:szCs w:val="24"/>
          <w:highlight w:val="white"/>
          <w:lang w:val="en-US"/>
        </w:rPr>
        <w:t xml:space="preserve"> al-</w:t>
      </w:r>
      <w:proofErr w:type="spellStart"/>
      <w:r w:rsidRPr="003339EA">
        <w:rPr>
          <w:rFonts w:ascii="Times New Roman" w:eastAsia="Times New Roman" w:hAnsi="Times New Roman" w:cs="Times New Roman"/>
          <w:i/>
          <w:iCs/>
          <w:sz w:val="24"/>
          <w:szCs w:val="24"/>
          <w:highlight w:val="white"/>
          <w:lang w:val="en-US"/>
        </w:rPr>
        <w:t>qasira</w:t>
      </w:r>
      <w:proofErr w:type="spellEnd"/>
      <w:r w:rsidRPr="003339EA">
        <w:rPr>
          <w:rFonts w:ascii="Times New Roman" w:eastAsia="Times New Roman" w:hAnsi="Times New Roman" w:cs="Times New Roman"/>
          <w:i/>
          <w:iCs/>
          <w:sz w:val="24"/>
          <w:szCs w:val="24"/>
          <w:highlight w:val="white"/>
          <w:lang w:val="en-US"/>
        </w:rPr>
        <w:t xml:space="preserve"> </w:t>
      </w:r>
      <w:proofErr w:type="spellStart"/>
      <w:r w:rsidRPr="003339EA">
        <w:rPr>
          <w:rFonts w:ascii="Times New Roman" w:eastAsia="Times New Roman" w:hAnsi="Times New Roman" w:cs="Times New Roman"/>
          <w:i/>
          <w:iCs/>
          <w:sz w:val="24"/>
          <w:szCs w:val="24"/>
          <w:highlight w:val="white"/>
          <w:lang w:val="en-US"/>
        </w:rPr>
        <w:t>jiddan</w:t>
      </w:r>
      <w:proofErr w:type="spellEnd"/>
      <w:r w:rsidRPr="003339EA">
        <w:rPr>
          <w:rFonts w:ascii="Times New Roman" w:eastAsia="Times New Roman" w:hAnsi="Times New Roman" w:cs="Times New Roman"/>
          <w:i/>
          <w:iCs/>
          <w:sz w:val="24"/>
          <w:szCs w:val="24"/>
          <w:highlight w:val="white"/>
          <w:lang w:val="en-US"/>
        </w:rPr>
        <w:t>, </w:t>
      </w:r>
      <w:r w:rsidRPr="003339EA">
        <w:rPr>
          <w:rFonts w:ascii="Times New Roman" w:eastAsia="Times New Roman" w:hAnsi="Times New Roman" w:cs="Times New Roman"/>
          <w:sz w:val="24"/>
          <w:szCs w:val="24"/>
          <w:highlight w:val="white"/>
          <w:lang w:val="en-US"/>
        </w:rPr>
        <w:t>the “very short story.” He is the author of </w:t>
      </w:r>
      <w:proofErr w:type="spellStart"/>
      <w:r w:rsidRPr="003339EA">
        <w:rPr>
          <w:rFonts w:ascii="Times New Roman" w:eastAsia="Times New Roman" w:hAnsi="Times New Roman" w:cs="Times New Roman"/>
          <w:i/>
          <w:iCs/>
          <w:sz w:val="24"/>
          <w:szCs w:val="24"/>
          <w:highlight w:val="white"/>
          <w:lang w:val="en-US"/>
        </w:rPr>
        <w:t>Fullblood</w:t>
      </w:r>
      <w:proofErr w:type="spellEnd"/>
      <w:r w:rsidRPr="003339EA">
        <w:rPr>
          <w:rFonts w:ascii="Times New Roman" w:eastAsia="Times New Roman" w:hAnsi="Times New Roman" w:cs="Times New Roman"/>
          <w:i/>
          <w:iCs/>
          <w:sz w:val="24"/>
          <w:szCs w:val="24"/>
          <w:highlight w:val="white"/>
          <w:lang w:val="en-US"/>
        </w:rPr>
        <w:t xml:space="preserve"> Arabian </w:t>
      </w:r>
      <w:r w:rsidRPr="003339EA">
        <w:rPr>
          <w:rFonts w:ascii="Times New Roman" w:eastAsia="Times New Roman" w:hAnsi="Times New Roman" w:cs="Times New Roman"/>
          <w:sz w:val="24"/>
          <w:szCs w:val="24"/>
          <w:highlight w:val="white"/>
          <w:lang w:val="en-US"/>
        </w:rPr>
        <w:t xml:space="preserve">in English, and three collections of short stories and a volume of poetry in Arabic. </w:t>
      </w:r>
      <w:proofErr w:type="gramStart"/>
      <w:r w:rsidRPr="003339EA">
        <w:rPr>
          <w:rFonts w:ascii="Times New Roman" w:eastAsia="Times New Roman" w:hAnsi="Times New Roman" w:cs="Times New Roman"/>
          <w:sz w:val="24"/>
          <w:szCs w:val="24"/>
          <w:highlight w:val="white"/>
          <w:lang w:val="en-US"/>
        </w:rPr>
        <w:t>Alomar’s first full-length collection of stories, </w:t>
      </w:r>
      <w:r w:rsidRPr="003339EA">
        <w:rPr>
          <w:rFonts w:ascii="Times New Roman" w:eastAsia="Times New Roman" w:hAnsi="Times New Roman" w:cs="Times New Roman"/>
          <w:i/>
          <w:iCs/>
          <w:sz w:val="24"/>
          <w:szCs w:val="24"/>
          <w:highlight w:val="white"/>
          <w:lang w:val="en-US"/>
        </w:rPr>
        <w:t>The Teeth of the Comb</w:t>
      </w:r>
      <w:r w:rsidRPr="003339EA">
        <w:rPr>
          <w:rFonts w:ascii="Times New Roman" w:eastAsia="Times New Roman" w:hAnsi="Times New Roman" w:cs="Times New Roman"/>
          <w:sz w:val="24"/>
          <w:szCs w:val="24"/>
          <w:highlight w:val="white"/>
          <w:lang w:val="en-US"/>
        </w:rPr>
        <w:t>, will be published by New Directions</w:t>
      </w:r>
      <w:proofErr w:type="gramEnd"/>
      <w:r w:rsidRPr="003339EA">
        <w:rPr>
          <w:rFonts w:ascii="Times New Roman" w:eastAsia="Times New Roman" w:hAnsi="Times New Roman" w:cs="Times New Roman"/>
          <w:sz w:val="24"/>
          <w:szCs w:val="24"/>
          <w:highlight w:val="white"/>
          <w:lang w:val="en-US"/>
        </w:rPr>
        <w:t xml:space="preserve"> in April 2018. </w:t>
      </w:r>
      <w:r w:rsidR="00E845EB" w:rsidRPr="003339EA">
        <w:rPr>
          <w:rFonts w:ascii="Times New Roman" w:eastAsia="Times New Roman" w:hAnsi="Times New Roman" w:cs="Times New Roman"/>
          <w:i/>
          <w:iCs/>
          <w:sz w:val="24"/>
          <w:szCs w:val="24"/>
          <w:highlight w:val="white"/>
          <w:lang w:val="en-US"/>
        </w:rPr>
        <w:t>Publisher’s Weekly</w:t>
      </w:r>
      <w:r w:rsidR="00E845EB" w:rsidRPr="003339EA">
        <w:rPr>
          <w:rFonts w:ascii="Times New Roman" w:eastAsia="Times New Roman" w:hAnsi="Times New Roman" w:cs="Times New Roman"/>
          <w:sz w:val="24"/>
          <w:szCs w:val="24"/>
          <w:highlight w:val="white"/>
          <w:lang w:val="en-US"/>
        </w:rPr>
        <w:t xml:space="preserve"> notes, “There are no wasted words in Alomar’s beautiful collection of very short fictions. Philosophical and subversive, these tiny parables deconstruct human failings with a keen insight.”  </w:t>
      </w:r>
      <w:proofErr w:type="gramStart"/>
      <w:r w:rsidRPr="003339EA">
        <w:rPr>
          <w:rFonts w:ascii="Times New Roman" w:eastAsia="Times New Roman" w:hAnsi="Times New Roman" w:cs="Times New Roman"/>
          <w:sz w:val="24"/>
          <w:szCs w:val="24"/>
          <w:highlight w:val="white"/>
          <w:lang w:val="en-US"/>
        </w:rPr>
        <w:t>His short stories have been published by </w:t>
      </w:r>
      <w:r w:rsidRPr="003339EA">
        <w:rPr>
          <w:rFonts w:ascii="Times New Roman" w:eastAsia="Times New Roman" w:hAnsi="Times New Roman" w:cs="Times New Roman"/>
          <w:i/>
          <w:sz w:val="24"/>
          <w:szCs w:val="24"/>
          <w:highlight w:val="white"/>
          <w:lang w:val="en-US"/>
        </w:rPr>
        <w:t>The New Yorker</w:t>
      </w:r>
      <w:r w:rsidRPr="003339EA">
        <w:rPr>
          <w:rFonts w:ascii="Times New Roman" w:eastAsia="Times New Roman" w:hAnsi="Times New Roman" w:cs="Times New Roman"/>
          <w:sz w:val="24"/>
          <w:szCs w:val="24"/>
          <w:highlight w:val="white"/>
          <w:lang w:val="en-US"/>
        </w:rPr>
        <w:t xml:space="preserve">, </w:t>
      </w:r>
      <w:r w:rsidRPr="003339EA">
        <w:rPr>
          <w:rFonts w:ascii="Times New Roman" w:eastAsia="Times New Roman" w:hAnsi="Times New Roman" w:cs="Times New Roman"/>
          <w:i/>
          <w:sz w:val="24"/>
          <w:szCs w:val="24"/>
          <w:highlight w:val="white"/>
          <w:lang w:val="en-US"/>
        </w:rPr>
        <w:t>Noon</w:t>
      </w:r>
      <w:r w:rsidRPr="003339EA">
        <w:rPr>
          <w:rFonts w:ascii="Times New Roman" w:eastAsia="Times New Roman" w:hAnsi="Times New Roman" w:cs="Times New Roman"/>
          <w:sz w:val="24"/>
          <w:szCs w:val="24"/>
          <w:highlight w:val="white"/>
          <w:lang w:val="en-US"/>
        </w:rPr>
        <w:t>,</w:t>
      </w:r>
      <w:r w:rsidR="00E845EB" w:rsidRPr="003339EA">
        <w:rPr>
          <w:rFonts w:ascii="Times New Roman" w:eastAsia="Times New Roman" w:hAnsi="Times New Roman" w:cs="Times New Roman"/>
          <w:sz w:val="24"/>
          <w:szCs w:val="24"/>
          <w:highlight w:val="white"/>
          <w:lang w:val="en-US"/>
        </w:rPr>
        <w:t xml:space="preserve"> </w:t>
      </w:r>
      <w:r w:rsidR="00E845EB" w:rsidRPr="000369C7">
        <w:rPr>
          <w:rFonts w:ascii="Times New Roman" w:eastAsia="Times New Roman" w:hAnsi="Times New Roman" w:cs="Times New Roman"/>
          <w:sz w:val="24"/>
          <w:szCs w:val="24"/>
          <w:highlight w:val="white"/>
          <w:lang w:val="en-US"/>
        </w:rPr>
        <w:t>Conjunctions.com</w:t>
      </w:r>
      <w:r w:rsidR="00E845EB" w:rsidRPr="003339EA">
        <w:rPr>
          <w:rFonts w:ascii="Times New Roman" w:eastAsia="Times New Roman" w:hAnsi="Times New Roman" w:cs="Times New Roman"/>
          <w:sz w:val="24"/>
          <w:szCs w:val="24"/>
          <w:highlight w:val="white"/>
          <w:lang w:val="en-US"/>
        </w:rPr>
        <w:t>,</w:t>
      </w:r>
      <w:r w:rsidRPr="003339EA">
        <w:rPr>
          <w:rFonts w:ascii="Times New Roman" w:eastAsia="Times New Roman" w:hAnsi="Times New Roman" w:cs="Times New Roman"/>
          <w:sz w:val="24"/>
          <w:szCs w:val="24"/>
          <w:highlight w:val="white"/>
          <w:lang w:val="en-US"/>
        </w:rPr>
        <w:t> </w:t>
      </w:r>
      <w:r w:rsidRPr="003339EA">
        <w:rPr>
          <w:rFonts w:ascii="Times New Roman" w:eastAsia="Times New Roman" w:hAnsi="Times New Roman" w:cs="Times New Roman"/>
          <w:i/>
          <w:sz w:val="24"/>
          <w:szCs w:val="24"/>
          <w:highlight w:val="white"/>
          <w:lang w:val="en-US"/>
        </w:rPr>
        <w:t>The Coffin Factory</w:t>
      </w:r>
      <w:r w:rsidRPr="003339EA">
        <w:rPr>
          <w:rFonts w:ascii="Times New Roman" w:eastAsia="Times New Roman" w:hAnsi="Times New Roman" w:cs="Times New Roman"/>
          <w:sz w:val="24"/>
          <w:szCs w:val="24"/>
          <w:highlight w:val="white"/>
          <w:lang w:val="en-US"/>
        </w:rPr>
        <w:t xml:space="preserve">, </w:t>
      </w:r>
      <w:r w:rsidRPr="003339EA">
        <w:rPr>
          <w:rFonts w:ascii="Times New Roman" w:eastAsia="Times New Roman" w:hAnsi="Times New Roman" w:cs="Times New Roman"/>
          <w:i/>
          <w:sz w:val="24"/>
          <w:szCs w:val="24"/>
          <w:highlight w:val="white"/>
          <w:lang w:val="en-US"/>
        </w:rPr>
        <w:t>Electric Literature</w:t>
      </w:r>
      <w:r w:rsidRPr="003339EA">
        <w:rPr>
          <w:rFonts w:ascii="Times New Roman" w:eastAsia="Times New Roman" w:hAnsi="Times New Roman" w:cs="Times New Roman"/>
          <w:sz w:val="24"/>
          <w:szCs w:val="24"/>
          <w:highlight w:val="white"/>
          <w:lang w:val="en-US"/>
        </w:rPr>
        <w:t xml:space="preserve">, and </w:t>
      </w:r>
      <w:r w:rsidRPr="003339EA">
        <w:rPr>
          <w:rFonts w:ascii="Times New Roman" w:eastAsia="Times New Roman" w:hAnsi="Times New Roman" w:cs="Times New Roman"/>
          <w:i/>
          <w:sz w:val="24"/>
          <w:szCs w:val="24"/>
          <w:highlight w:val="white"/>
          <w:lang w:val="en-US"/>
        </w:rPr>
        <w:t>The Literary Review</w:t>
      </w:r>
      <w:proofErr w:type="gramEnd"/>
      <w:r w:rsidRPr="003339EA">
        <w:rPr>
          <w:rFonts w:ascii="Times New Roman" w:eastAsia="Times New Roman" w:hAnsi="Times New Roman" w:cs="Times New Roman"/>
          <w:sz w:val="24"/>
          <w:szCs w:val="24"/>
          <w:highlight w:val="white"/>
          <w:lang w:val="en-US"/>
        </w:rPr>
        <w:t>. He also performs as a musician</w:t>
      </w:r>
      <w:r w:rsidR="00E845EB" w:rsidRPr="003339EA">
        <w:rPr>
          <w:rFonts w:ascii="Times New Roman" w:eastAsia="Times New Roman" w:hAnsi="Times New Roman" w:cs="Times New Roman"/>
          <w:sz w:val="24"/>
          <w:szCs w:val="24"/>
          <w:highlight w:val="white"/>
          <w:lang w:val="en-US"/>
        </w:rPr>
        <w:t xml:space="preserve">. </w:t>
      </w:r>
    </w:p>
    <w:p w14:paraId="4B736C35" w14:textId="56DAA6F7" w:rsidR="00EF489A" w:rsidRDefault="00EF489A" w:rsidP="00EF489A">
      <w:pPr>
        <w:pStyle w:val="normal0"/>
        <w:spacing w:line="360" w:lineRule="auto"/>
        <w:rPr>
          <w:rFonts w:ascii="Times New Roman" w:eastAsia="Times New Roman" w:hAnsi="Times New Roman" w:cs="Times New Roman"/>
          <w:sz w:val="24"/>
          <w:szCs w:val="24"/>
        </w:rPr>
      </w:pPr>
    </w:p>
    <w:p w14:paraId="2C6C605D" w14:textId="118B7E21" w:rsidR="006D5CC3" w:rsidRPr="003339EA" w:rsidRDefault="006D5CC3" w:rsidP="006D5CC3">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Alomar wil be introduced by Paul Muldoon, Pulitzer Prize-winning poet, Princeton’s Howard G.B. Clark ’21 University Professor in the Humanities,</w:t>
      </w:r>
      <w:r>
        <w:rPr>
          <w:rFonts w:ascii="Times New Roman" w:eastAsia="Times New Roman" w:hAnsi="Times New Roman" w:cs="Times New Roman"/>
          <w:sz w:val="24"/>
          <w:szCs w:val="24"/>
          <w:lang w:val="en-US"/>
        </w:rPr>
        <w:t xml:space="preserve"> </w:t>
      </w:r>
      <w:r w:rsidR="000369C7">
        <w:rPr>
          <w:rFonts w:ascii="Times New Roman" w:eastAsia="Times New Roman" w:hAnsi="Times New Roman" w:cs="Times New Roman"/>
          <w:sz w:val="24"/>
          <w:szCs w:val="24"/>
          <w:lang w:val="en-US"/>
        </w:rPr>
        <w:t xml:space="preserve">and Professor of Creative Writing </w:t>
      </w:r>
      <w:r>
        <w:rPr>
          <w:rFonts w:ascii="Times New Roman" w:eastAsia="Times New Roman" w:hAnsi="Times New Roman" w:cs="Times New Roman"/>
          <w:sz w:val="24"/>
          <w:szCs w:val="24"/>
          <w:lang w:val="en-US"/>
        </w:rPr>
        <w:t xml:space="preserve">and Director of the Princeton </w:t>
      </w:r>
      <w:r w:rsidR="000369C7">
        <w:rPr>
          <w:rFonts w:ascii="Times New Roman" w:eastAsia="Times New Roman" w:hAnsi="Times New Roman" w:cs="Times New Roman"/>
          <w:sz w:val="24"/>
          <w:szCs w:val="24"/>
          <w:lang w:val="en-US"/>
        </w:rPr>
        <w:t xml:space="preserve">Atelier </w:t>
      </w:r>
      <w:r>
        <w:rPr>
          <w:rFonts w:ascii="Times New Roman" w:eastAsia="Times New Roman" w:hAnsi="Times New Roman" w:cs="Times New Roman"/>
          <w:sz w:val="24"/>
          <w:szCs w:val="24"/>
          <w:lang w:val="en-US"/>
        </w:rPr>
        <w:t xml:space="preserve">at the Lewis Center. </w:t>
      </w:r>
      <w:r w:rsidRPr="006D5CC3">
        <w:rPr>
          <w:rFonts w:ascii="Times New Roman" w:eastAsia="Times New Roman" w:hAnsi="Times New Roman" w:cs="Times New Roman"/>
          <w:sz w:val="24"/>
          <w:szCs w:val="24"/>
          <w:lang w:val="en-US"/>
        </w:rPr>
        <w:br/>
      </w:r>
    </w:p>
    <w:p w14:paraId="27FEC591" w14:textId="11DB4EC1" w:rsidR="009E77B6" w:rsidRPr="003339EA" w:rsidRDefault="009E77B6" w:rsidP="009E77B6">
      <w:pPr>
        <w:pStyle w:val="normal0"/>
        <w:spacing w:line="360" w:lineRule="auto"/>
        <w:rPr>
          <w:rFonts w:ascii="Times New Roman" w:eastAsia="Times New Roman" w:hAnsi="Times New Roman" w:cs="Times New Roman"/>
          <w:sz w:val="24"/>
          <w:szCs w:val="24"/>
          <w:highlight w:val="white"/>
          <w:lang w:val="en-US"/>
        </w:rPr>
      </w:pPr>
      <w:r w:rsidRPr="003339EA">
        <w:rPr>
          <w:rFonts w:ascii="Times New Roman" w:eastAsia="Times New Roman" w:hAnsi="Times New Roman" w:cs="Times New Roman"/>
          <w:b/>
          <w:sz w:val="24"/>
          <w:szCs w:val="24"/>
          <w:highlight w:val="white"/>
          <w:lang w:val="en-US"/>
        </w:rPr>
        <w:t xml:space="preserve">Luc </w:t>
      </w:r>
      <w:proofErr w:type="spellStart"/>
      <w:r w:rsidRPr="003339EA">
        <w:rPr>
          <w:rFonts w:ascii="Times New Roman" w:eastAsia="Times New Roman" w:hAnsi="Times New Roman" w:cs="Times New Roman"/>
          <w:b/>
          <w:sz w:val="24"/>
          <w:szCs w:val="24"/>
          <w:highlight w:val="white"/>
          <w:lang w:val="en-US"/>
        </w:rPr>
        <w:t>Sante's</w:t>
      </w:r>
      <w:proofErr w:type="spellEnd"/>
      <w:r w:rsidRPr="003339EA">
        <w:rPr>
          <w:rFonts w:ascii="Times New Roman" w:eastAsia="Times New Roman" w:hAnsi="Times New Roman" w:cs="Times New Roman"/>
          <w:sz w:val="24"/>
          <w:szCs w:val="24"/>
          <w:highlight w:val="white"/>
          <w:lang w:val="en-US"/>
        </w:rPr>
        <w:t xml:space="preserve"> books include </w:t>
      </w:r>
      <w:r w:rsidRPr="003339EA">
        <w:rPr>
          <w:rFonts w:ascii="Times New Roman" w:eastAsia="Times New Roman" w:hAnsi="Times New Roman" w:cs="Times New Roman"/>
          <w:i/>
          <w:iCs/>
          <w:sz w:val="24"/>
          <w:szCs w:val="24"/>
          <w:highlight w:val="white"/>
          <w:lang w:val="en-US"/>
        </w:rPr>
        <w:t xml:space="preserve">Low Life, Evidence, </w:t>
      </w:r>
      <w:proofErr w:type="gramStart"/>
      <w:r w:rsidRPr="003339EA">
        <w:rPr>
          <w:rFonts w:ascii="Times New Roman" w:eastAsia="Times New Roman" w:hAnsi="Times New Roman" w:cs="Times New Roman"/>
          <w:i/>
          <w:iCs/>
          <w:sz w:val="24"/>
          <w:szCs w:val="24"/>
          <w:highlight w:val="white"/>
          <w:lang w:val="en-US"/>
        </w:rPr>
        <w:t>The</w:t>
      </w:r>
      <w:proofErr w:type="gramEnd"/>
      <w:r w:rsidRPr="003339EA">
        <w:rPr>
          <w:rFonts w:ascii="Times New Roman" w:eastAsia="Times New Roman" w:hAnsi="Times New Roman" w:cs="Times New Roman"/>
          <w:i/>
          <w:iCs/>
          <w:sz w:val="24"/>
          <w:szCs w:val="24"/>
          <w:highlight w:val="white"/>
          <w:lang w:val="en-US"/>
        </w:rPr>
        <w:t xml:space="preserve"> Factory of Facts, Kill All Your Darlings, </w:t>
      </w:r>
      <w:r w:rsidRPr="003339EA">
        <w:rPr>
          <w:rFonts w:ascii="Times New Roman" w:eastAsia="Times New Roman" w:hAnsi="Times New Roman" w:cs="Times New Roman"/>
          <w:sz w:val="24"/>
          <w:szCs w:val="24"/>
          <w:highlight w:val="white"/>
          <w:lang w:val="en-US"/>
        </w:rPr>
        <w:t>and </w:t>
      </w:r>
      <w:r w:rsidRPr="003339EA">
        <w:rPr>
          <w:rFonts w:ascii="Times New Roman" w:eastAsia="Times New Roman" w:hAnsi="Times New Roman" w:cs="Times New Roman"/>
          <w:i/>
          <w:iCs/>
          <w:sz w:val="24"/>
          <w:szCs w:val="24"/>
          <w:highlight w:val="white"/>
          <w:lang w:val="en-US"/>
        </w:rPr>
        <w:t>The Other Paris</w:t>
      </w:r>
      <w:r w:rsidRPr="003339EA">
        <w:rPr>
          <w:rFonts w:ascii="Times New Roman" w:eastAsia="Times New Roman" w:hAnsi="Times New Roman" w:cs="Times New Roman"/>
          <w:sz w:val="24"/>
          <w:szCs w:val="24"/>
          <w:highlight w:val="white"/>
          <w:lang w:val="en-US"/>
        </w:rPr>
        <w:t xml:space="preserve">. </w:t>
      </w:r>
      <w:r w:rsidR="003339EA" w:rsidRPr="003339EA">
        <w:rPr>
          <w:rFonts w:ascii="Times New Roman" w:eastAsia="Times New Roman" w:hAnsi="Times New Roman" w:cs="Times New Roman"/>
          <w:sz w:val="24"/>
          <w:szCs w:val="24"/>
          <w:highlight w:val="white"/>
          <w:lang w:val="en-US"/>
        </w:rPr>
        <w:t xml:space="preserve"> A </w:t>
      </w:r>
      <w:r w:rsidR="003339EA" w:rsidRPr="003339EA">
        <w:rPr>
          <w:rFonts w:ascii="Times New Roman" w:eastAsia="Times New Roman" w:hAnsi="Times New Roman" w:cs="Times New Roman"/>
          <w:i/>
          <w:sz w:val="24"/>
          <w:szCs w:val="24"/>
          <w:highlight w:val="white"/>
          <w:lang w:val="en-US"/>
        </w:rPr>
        <w:t>New York Times Book Review</w:t>
      </w:r>
      <w:r w:rsidR="003339EA" w:rsidRPr="003339EA">
        <w:rPr>
          <w:rFonts w:ascii="Times New Roman" w:eastAsia="Times New Roman" w:hAnsi="Times New Roman" w:cs="Times New Roman"/>
          <w:sz w:val="24"/>
          <w:szCs w:val="24"/>
          <w:highlight w:val="white"/>
          <w:lang w:val="en-US"/>
        </w:rPr>
        <w:t xml:space="preserve"> of </w:t>
      </w:r>
      <w:r w:rsidR="003339EA" w:rsidRPr="003339EA">
        <w:rPr>
          <w:rFonts w:ascii="Times New Roman" w:eastAsia="Times New Roman" w:hAnsi="Times New Roman" w:cs="Times New Roman"/>
          <w:i/>
          <w:sz w:val="24"/>
          <w:szCs w:val="24"/>
          <w:highlight w:val="white"/>
          <w:lang w:val="en-US"/>
        </w:rPr>
        <w:t>Evidence</w:t>
      </w:r>
      <w:r w:rsidR="003339EA" w:rsidRPr="003339EA">
        <w:rPr>
          <w:rFonts w:ascii="Times New Roman" w:eastAsia="Times New Roman" w:hAnsi="Times New Roman" w:cs="Times New Roman"/>
          <w:sz w:val="24"/>
          <w:szCs w:val="24"/>
          <w:highlight w:val="white"/>
          <w:lang w:val="en-US"/>
        </w:rPr>
        <w:t xml:space="preserve"> notes, “</w:t>
      </w:r>
      <w:proofErr w:type="spellStart"/>
      <w:r w:rsidR="003339EA" w:rsidRPr="003339EA">
        <w:rPr>
          <w:rFonts w:ascii="Times New Roman" w:eastAsia="Times New Roman" w:hAnsi="Times New Roman" w:cs="Times New Roman"/>
          <w:sz w:val="24"/>
          <w:szCs w:val="24"/>
          <w:highlight w:val="white"/>
          <w:lang w:val="en-US"/>
        </w:rPr>
        <w:t>Sante</w:t>
      </w:r>
      <w:proofErr w:type="spellEnd"/>
      <w:r w:rsidR="003339EA" w:rsidRPr="003339EA">
        <w:rPr>
          <w:rFonts w:ascii="Times New Roman" w:eastAsia="Times New Roman" w:hAnsi="Times New Roman" w:cs="Times New Roman"/>
          <w:sz w:val="24"/>
          <w:szCs w:val="24"/>
          <w:highlight w:val="white"/>
          <w:lang w:val="en-US"/>
        </w:rPr>
        <w:t xml:space="preserve"> has a talent for the striking, impressionistic insight and the ability to write </w:t>
      </w:r>
      <w:r w:rsidR="003339EA" w:rsidRPr="003339EA">
        <w:rPr>
          <w:rFonts w:ascii="Times New Roman" w:eastAsia="Times New Roman" w:hAnsi="Times New Roman" w:cs="Times New Roman"/>
          <w:sz w:val="24"/>
          <w:szCs w:val="24"/>
          <w:highlight w:val="white"/>
          <w:lang w:val="en-US"/>
        </w:rPr>
        <w:lastRenderedPageBreak/>
        <w:t>transcendental prose. This is a book about the mysteries of life and death.” The Belgium-born writer</w:t>
      </w:r>
      <w:r w:rsidRPr="003339EA">
        <w:rPr>
          <w:rFonts w:ascii="Times New Roman" w:eastAsia="Times New Roman" w:hAnsi="Times New Roman" w:cs="Times New Roman"/>
          <w:sz w:val="24"/>
          <w:szCs w:val="24"/>
          <w:highlight w:val="white"/>
          <w:lang w:val="en-US"/>
        </w:rPr>
        <w:t xml:space="preserve"> has been a frequent contributor to the </w:t>
      </w:r>
      <w:r w:rsidRPr="003339EA">
        <w:rPr>
          <w:rFonts w:ascii="Times New Roman" w:eastAsia="Times New Roman" w:hAnsi="Times New Roman" w:cs="Times New Roman"/>
          <w:i/>
          <w:iCs/>
          <w:sz w:val="24"/>
          <w:szCs w:val="24"/>
          <w:highlight w:val="white"/>
          <w:lang w:val="en-US"/>
        </w:rPr>
        <w:t xml:space="preserve">New York Review of Books </w:t>
      </w:r>
      <w:r w:rsidRPr="003339EA">
        <w:rPr>
          <w:rFonts w:ascii="Times New Roman" w:eastAsia="Times New Roman" w:hAnsi="Times New Roman" w:cs="Times New Roman"/>
          <w:sz w:val="24"/>
          <w:szCs w:val="24"/>
          <w:highlight w:val="white"/>
          <w:lang w:val="en-US"/>
        </w:rPr>
        <w:t>since 1981 and has written for a wide variety of other publications. His awards</w:t>
      </w:r>
      <w:r w:rsidR="00E845EB" w:rsidRPr="003339EA">
        <w:rPr>
          <w:rFonts w:ascii="Times New Roman" w:eastAsia="Times New Roman" w:hAnsi="Times New Roman" w:cs="Times New Roman"/>
          <w:sz w:val="24"/>
          <w:szCs w:val="24"/>
          <w:highlight w:val="white"/>
          <w:lang w:val="en-US"/>
        </w:rPr>
        <w:t xml:space="preserve">, in addition to </w:t>
      </w:r>
      <w:r w:rsidRPr="003339EA">
        <w:rPr>
          <w:rFonts w:ascii="Times New Roman" w:eastAsia="Times New Roman" w:hAnsi="Times New Roman" w:cs="Times New Roman"/>
          <w:sz w:val="24"/>
          <w:szCs w:val="24"/>
          <w:highlight w:val="white"/>
          <w:lang w:val="en-US"/>
        </w:rPr>
        <w:t xml:space="preserve">a Whiting award, </w:t>
      </w:r>
      <w:r w:rsidR="00E845EB" w:rsidRPr="003339EA">
        <w:rPr>
          <w:rFonts w:ascii="Times New Roman" w:eastAsia="Times New Roman" w:hAnsi="Times New Roman" w:cs="Times New Roman"/>
          <w:sz w:val="24"/>
          <w:szCs w:val="24"/>
          <w:highlight w:val="white"/>
          <w:lang w:val="en-US"/>
        </w:rPr>
        <w:t xml:space="preserve">include </w:t>
      </w:r>
      <w:r w:rsidRPr="003339EA">
        <w:rPr>
          <w:rFonts w:ascii="Times New Roman" w:eastAsia="Times New Roman" w:hAnsi="Times New Roman" w:cs="Times New Roman"/>
          <w:sz w:val="24"/>
          <w:szCs w:val="24"/>
          <w:highlight w:val="white"/>
          <w:lang w:val="en-US"/>
        </w:rPr>
        <w:t xml:space="preserve">an award in literature from the American Academy of Arts and Letters, a Grammy (for album notes), an Infinity </w:t>
      </w:r>
      <w:r w:rsidR="00932C06">
        <w:rPr>
          <w:rFonts w:ascii="Times New Roman" w:eastAsia="Times New Roman" w:hAnsi="Times New Roman" w:cs="Times New Roman"/>
          <w:sz w:val="24"/>
          <w:szCs w:val="24"/>
          <w:highlight w:val="white"/>
          <w:lang w:val="en-US"/>
        </w:rPr>
        <w:t>a</w:t>
      </w:r>
      <w:r w:rsidRPr="003339EA">
        <w:rPr>
          <w:rFonts w:ascii="Times New Roman" w:eastAsia="Times New Roman" w:hAnsi="Times New Roman" w:cs="Times New Roman"/>
          <w:sz w:val="24"/>
          <w:szCs w:val="24"/>
          <w:highlight w:val="white"/>
          <w:lang w:val="en-US"/>
        </w:rPr>
        <w:t>ward in writing from the International Center of Photography, and Guggenheim</w:t>
      </w:r>
      <w:r w:rsidR="003339EA" w:rsidRPr="003339EA">
        <w:rPr>
          <w:rFonts w:ascii="Times New Roman" w:eastAsia="Times New Roman" w:hAnsi="Times New Roman" w:cs="Times New Roman"/>
          <w:sz w:val="24"/>
          <w:szCs w:val="24"/>
          <w:highlight w:val="white"/>
          <w:lang w:val="en-US"/>
        </w:rPr>
        <w:t>, MacDowell Colony,</w:t>
      </w:r>
      <w:r w:rsidRPr="003339EA">
        <w:rPr>
          <w:rFonts w:ascii="Times New Roman" w:eastAsia="Times New Roman" w:hAnsi="Times New Roman" w:cs="Times New Roman"/>
          <w:sz w:val="24"/>
          <w:szCs w:val="24"/>
          <w:highlight w:val="white"/>
          <w:lang w:val="en-US"/>
        </w:rPr>
        <w:t xml:space="preserve"> and Cullman fellowships. He teaches writing and the history of photography at Bard College.</w:t>
      </w:r>
    </w:p>
    <w:p w14:paraId="3FECA8C4" w14:textId="77777777" w:rsidR="00EF489A" w:rsidRDefault="00EF489A" w:rsidP="00EF489A">
      <w:pPr>
        <w:pStyle w:val="normal0"/>
        <w:spacing w:line="360" w:lineRule="auto"/>
        <w:rPr>
          <w:rFonts w:ascii="Times New Roman" w:eastAsia="Times New Roman" w:hAnsi="Times New Roman" w:cs="Times New Roman"/>
          <w:sz w:val="24"/>
          <w:szCs w:val="24"/>
        </w:rPr>
      </w:pPr>
    </w:p>
    <w:p w14:paraId="74C24930" w14:textId="5DADA44A" w:rsidR="006D5CC3" w:rsidRPr="006D5CC3" w:rsidRDefault="006D5CC3" w:rsidP="006D5CC3">
      <w:pPr>
        <w:pStyle w:val="normal0"/>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Sante will be introduced by Susan Wheeler, author of five books of poetry</w:t>
      </w:r>
      <w:r w:rsidRPr="006D5CC3">
        <w:rPr>
          <w:rFonts w:ascii="Times New Roman" w:eastAsia="Times New Roman" w:hAnsi="Times New Roman" w:cs="Times New Roman"/>
          <w:sz w:val="24"/>
          <w:szCs w:val="24"/>
          <w:lang w:val="en-US"/>
        </w:rPr>
        <w:t>, </w:t>
      </w:r>
      <w:r w:rsidRPr="006D5CC3">
        <w:rPr>
          <w:rFonts w:ascii="Times New Roman" w:eastAsia="Times New Roman" w:hAnsi="Times New Roman" w:cs="Times New Roman"/>
          <w:i/>
          <w:iCs/>
          <w:sz w:val="24"/>
          <w:szCs w:val="24"/>
          <w:lang w:val="en-US"/>
        </w:rPr>
        <w:t>Bag ‘o’ Diamonds, Smokes, Source Codes, Ledger, Assorted Poems</w:t>
      </w:r>
      <w:r w:rsidRPr="006D5CC3">
        <w:rPr>
          <w:rFonts w:ascii="Times New Roman" w:eastAsia="Times New Roman" w:hAnsi="Times New Roman" w:cs="Times New Roman"/>
          <w:sz w:val="24"/>
          <w:szCs w:val="24"/>
          <w:lang w:val="en-US"/>
        </w:rPr>
        <w:t> and </w:t>
      </w:r>
      <w:r w:rsidRPr="006D5CC3">
        <w:rPr>
          <w:rFonts w:ascii="Times New Roman" w:eastAsia="Times New Roman" w:hAnsi="Times New Roman" w:cs="Times New Roman"/>
          <w:i/>
          <w:iCs/>
          <w:sz w:val="24"/>
          <w:szCs w:val="24"/>
          <w:lang w:val="en-US"/>
        </w:rPr>
        <w:t>Meme</w:t>
      </w:r>
      <w:r w:rsidRPr="006D5CC3">
        <w:rPr>
          <w:rFonts w:ascii="Times New Roman" w:eastAsia="Times New Roman" w:hAnsi="Times New Roman" w:cs="Times New Roman"/>
          <w:sz w:val="24"/>
          <w:szCs w:val="24"/>
          <w:lang w:val="en-US"/>
        </w:rPr>
        <w:t>, which was shortlisted for a National Book Award</w:t>
      </w:r>
      <w:r>
        <w:rPr>
          <w:rFonts w:ascii="Times New Roman" w:eastAsia="Times New Roman" w:hAnsi="Times New Roman" w:cs="Times New Roman"/>
          <w:sz w:val="24"/>
          <w:szCs w:val="24"/>
          <w:lang w:val="en-US"/>
        </w:rPr>
        <w:t>.</w:t>
      </w:r>
    </w:p>
    <w:p w14:paraId="407D97BC" w14:textId="10C651FD" w:rsidR="006D5CC3" w:rsidRPr="003339EA" w:rsidRDefault="006D5CC3" w:rsidP="00EF489A">
      <w:pPr>
        <w:pStyle w:val="normal0"/>
        <w:spacing w:line="360" w:lineRule="auto"/>
        <w:rPr>
          <w:rFonts w:ascii="Times New Roman" w:eastAsia="Times New Roman" w:hAnsi="Times New Roman" w:cs="Times New Roman"/>
          <w:sz w:val="24"/>
          <w:szCs w:val="24"/>
        </w:rPr>
      </w:pPr>
    </w:p>
    <w:p w14:paraId="43496BDC" w14:textId="53E66610" w:rsidR="00EF489A" w:rsidRPr="003339EA" w:rsidRDefault="00787C7A" w:rsidP="00EF489A">
      <w:pPr>
        <w:pStyle w:val="normal0"/>
        <w:spacing w:line="360" w:lineRule="auto"/>
        <w:rPr>
          <w:rFonts w:ascii="Times New Roman" w:eastAsia="Times New Roman" w:hAnsi="Times New Roman" w:cs="Times New Roman"/>
          <w:sz w:val="24"/>
          <w:szCs w:val="24"/>
        </w:rPr>
      </w:pPr>
      <w:r w:rsidRPr="003339EA">
        <w:rPr>
          <w:rFonts w:ascii="Times New Roman" w:eastAsia="Times New Roman" w:hAnsi="Times New Roman" w:cs="Times New Roman"/>
          <w:sz w:val="24"/>
          <w:szCs w:val="24"/>
        </w:rPr>
        <w:t>The reading</w:t>
      </w:r>
      <w:r w:rsidR="00EF489A" w:rsidRPr="003339EA">
        <w:rPr>
          <w:rFonts w:ascii="Times New Roman" w:eastAsia="Times New Roman" w:hAnsi="Times New Roman" w:cs="Times New Roman"/>
          <w:sz w:val="24"/>
          <w:szCs w:val="24"/>
        </w:rPr>
        <w:t xml:space="preserve"> series, </w:t>
      </w:r>
      <w:r w:rsidRPr="003339EA">
        <w:rPr>
          <w:rFonts w:ascii="Times New Roman" w:eastAsia="Times New Roman" w:hAnsi="Times New Roman" w:cs="Times New Roman"/>
          <w:sz w:val="24"/>
          <w:szCs w:val="24"/>
        </w:rPr>
        <w:t xml:space="preserve">usually </w:t>
      </w:r>
      <w:r w:rsidR="00EF489A" w:rsidRPr="003339EA">
        <w:rPr>
          <w:rFonts w:ascii="Times New Roman" w:eastAsia="Times New Roman" w:hAnsi="Times New Roman" w:cs="Times New Roman"/>
          <w:sz w:val="24"/>
          <w:szCs w:val="24"/>
        </w:rPr>
        <w:t xml:space="preserve">held in the Berlind Theatre at McCarter Theatre Center at 4:30 p.m., </w:t>
      </w:r>
      <w:r w:rsidRPr="003339EA">
        <w:rPr>
          <w:rFonts w:ascii="Times New Roman" w:eastAsia="Times New Roman" w:hAnsi="Times New Roman" w:cs="Times New Roman"/>
          <w:sz w:val="24"/>
          <w:szCs w:val="24"/>
        </w:rPr>
        <w:t>will hold some readings this year in the new Lewis Arts complex with an evening start time of 7:30 p.m.</w:t>
      </w:r>
    </w:p>
    <w:p w14:paraId="717AE957" w14:textId="77777777" w:rsidR="00787C7A" w:rsidRPr="003339EA" w:rsidRDefault="00787C7A" w:rsidP="00EF489A">
      <w:pPr>
        <w:pStyle w:val="normal0"/>
        <w:spacing w:line="360" w:lineRule="auto"/>
        <w:rPr>
          <w:rFonts w:ascii="Times New Roman" w:eastAsia="Times New Roman" w:hAnsi="Times New Roman" w:cs="Times New Roman"/>
          <w:sz w:val="24"/>
          <w:szCs w:val="24"/>
        </w:rPr>
      </w:pPr>
    </w:p>
    <w:p w14:paraId="2594B38E" w14:textId="7221FDE6" w:rsidR="00C8747B" w:rsidRPr="003339EA" w:rsidRDefault="00EF489A" w:rsidP="003339EA">
      <w:pPr>
        <w:pStyle w:val="normal0"/>
        <w:spacing w:line="360" w:lineRule="auto"/>
        <w:rPr>
          <w:rFonts w:ascii="Times New Roman" w:hAnsi="Times New Roman" w:cs="Times New Roman"/>
          <w:sz w:val="24"/>
          <w:szCs w:val="24"/>
        </w:rPr>
      </w:pPr>
      <w:r w:rsidRPr="003339EA">
        <w:rPr>
          <w:rFonts w:ascii="Times New Roman" w:eastAsia="Times New Roman" w:hAnsi="Times New Roman" w:cs="Times New Roman"/>
          <w:sz w:val="24"/>
          <w:szCs w:val="24"/>
        </w:rPr>
        <w:t xml:space="preserve">The Lewis Center’s Program in Creative Writing annually presents the Althea Ward Clark W’21 Reading Series, which provides an opportunity for students, as well as all in the greater Princeton region, to hear and meet the best contemporary writers. </w:t>
      </w:r>
      <w:r w:rsidR="003339EA" w:rsidRPr="003339EA">
        <w:rPr>
          <w:rFonts w:ascii="Times New Roman" w:eastAsia="Times New Roman" w:hAnsi="Times New Roman" w:cs="Times New Roman"/>
          <w:sz w:val="24"/>
          <w:szCs w:val="24"/>
        </w:rPr>
        <w:t>The final reading</w:t>
      </w:r>
      <w:r w:rsidRPr="003339EA">
        <w:rPr>
          <w:rFonts w:ascii="Times New Roman" w:eastAsia="Times New Roman" w:hAnsi="Times New Roman" w:cs="Times New Roman"/>
          <w:sz w:val="24"/>
          <w:szCs w:val="24"/>
        </w:rPr>
        <w:t xml:space="preserve"> in the 2017-2018 series </w:t>
      </w:r>
      <w:r w:rsidR="003339EA" w:rsidRPr="003339EA">
        <w:rPr>
          <w:rFonts w:ascii="Times New Roman" w:eastAsia="Times New Roman" w:hAnsi="Times New Roman" w:cs="Times New Roman"/>
          <w:sz w:val="24"/>
          <w:szCs w:val="24"/>
        </w:rPr>
        <w:t xml:space="preserve">will feature </w:t>
      </w:r>
      <w:r w:rsidRPr="003339EA">
        <w:rPr>
          <w:rFonts w:ascii="Times New Roman" w:eastAsia="Times New Roman" w:hAnsi="Times New Roman" w:cs="Times New Roman"/>
          <w:sz w:val="24"/>
          <w:szCs w:val="24"/>
        </w:rPr>
        <w:t>Jane Hirshfield, Princeton Class of 1973, and Walter</w:t>
      </w:r>
      <w:r w:rsidR="00932C06">
        <w:rPr>
          <w:rFonts w:ascii="Times New Roman" w:eastAsia="Times New Roman" w:hAnsi="Times New Roman" w:cs="Times New Roman"/>
          <w:sz w:val="24"/>
          <w:szCs w:val="24"/>
        </w:rPr>
        <w:t xml:space="preserve"> Mosley, on Wednesday, April 18 at 4:30 p.m.</w:t>
      </w:r>
      <w:r w:rsidRPr="003339EA">
        <w:rPr>
          <w:rFonts w:ascii="Times New Roman" w:eastAsia="Times New Roman" w:hAnsi="Times New Roman" w:cs="Times New Roman"/>
          <w:sz w:val="24"/>
          <w:szCs w:val="24"/>
        </w:rPr>
        <w:t xml:space="preserve"> at the Berlind Th</w:t>
      </w:r>
      <w:r w:rsidR="00C8747B" w:rsidRPr="003339EA">
        <w:rPr>
          <w:rFonts w:ascii="Times New Roman" w:eastAsia="Times New Roman" w:hAnsi="Times New Roman" w:cs="Times New Roman"/>
          <w:sz w:val="24"/>
          <w:szCs w:val="24"/>
        </w:rPr>
        <w:t>eatre at McCarter Theatre Center</w:t>
      </w:r>
      <w:r w:rsidR="00932C06">
        <w:rPr>
          <w:rFonts w:ascii="Times New Roman" w:eastAsia="Times New Roman" w:hAnsi="Times New Roman" w:cs="Times New Roman"/>
          <w:sz w:val="24"/>
          <w:szCs w:val="24"/>
        </w:rPr>
        <w:t>.</w:t>
      </w:r>
      <w:bookmarkStart w:id="1" w:name="_GoBack"/>
      <w:bookmarkEnd w:id="1"/>
    </w:p>
    <w:p w14:paraId="0CCA07D9" w14:textId="77777777" w:rsidR="00315343" w:rsidRPr="003339EA" w:rsidRDefault="00315343" w:rsidP="00315343">
      <w:pPr>
        <w:pStyle w:val="normal0"/>
        <w:spacing w:line="360" w:lineRule="auto"/>
        <w:ind w:left="360"/>
        <w:rPr>
          <w:rFonts w:ascii="Times New Roman" w:hAnsi="Times New Roman" w:cs="Times New Roman"/>
          <w:sz w:val="24"/>
          <w:szCs w:val="24"/>
        </w:rPr>
      </w:pPr>
    </w:p>
    <w:p w14:paraId="1B0E1237" w14:textId="3C83C120" w:rsidR="00CF75E0" w:rsidRPr="003339EA" w:rsidRDefault="00A80623" w:rsidP="00315343">
      <w:pPr>
        <w:pStyle w:val="normal0"/>
        <w:spacing w:line="360" w:lineRule="auto"/>
        <w:rPr>
          <w:rFonts w:ascii="Times New Roman" w:hAnsi="Times New Roman" w:cs="Times New Roman"/>
          <w:sz w:val="24"/>
          <w:szCs w:val="24"/>
        </w:rPr>
      </w:pPr>
      <w:r w:rsidRPr="003339EA">
        <w:rPr>
          <w:rFonts w:ascii="Times New Roman" w:eastAsia="Times New Roman" w:hAnsi="Times New Roman" w:cs="Times New Roman"/>
          <w:sz w:val="24"/>
          <w:szCs w:val="24"/>
        </w:rPr>
        <w:t xml:space="preserve">To learn more about this reading series, the Program in Creative Writing, and the more than 100 public performances, exhibitions, readings, screenings, concerts and lectures presented each year by the Lewis Center for the Arts, most of them free, visit </w:t>
      </w:r>
      <w:hyperlink r:id="rId9">
        <w:r w:rsidRPr="003339EA">
          <w:rPr>
            <w:rFonts w:ascii="Times New Roman" w:eastAsia="Times New Roman" w:hAnsi="Times New Roman" w:cs="Times New Roman"/>
            <w:color w:val="0563C1"/>
            <w:sz w:val="24"/>
            <w:szCs w:val="24"/>
            <w:u w:val="single"/>
          </w:rPr>
          <w:t>arts.princeton.edu</w:t>
        </w:r>
      </w:hyperlink>
      <w:r w:rsidRPr="003339EA">
        <w:rPr>
          <w:rFonts w:ascii="Times New Roman" w:eastAsia="Times New Roman" w:hAnsi="Times New Roman" w:cs="Times New Roman"/>
          <w:sz w:val="24"/>
          <w:szCs w:val="24"/>
        </w:rPr>
        <w:t>.</w:t>
      </w:r>
    </w:p>
    <w:p w14:paraId="05DD92FD" w14:textId="77777777" w:rsidR="00CF75E0" w:rsidRPr="003339EA" w:rsidRDefault="00A80623">
      <w:pPr>
        <w:spacing w:line="360" w:lineRule="auto"/>
        <w:rPr>
          <w:rFonts w:ascii="Times New Roman" w:eastAsia="Times New Roman" w:hAnsi="Times New Roman" w:cs="Times New Roman"/>
          <w:b/>
          <w:sz w:val="24"/>
          <w:szCs w:val="24"/>
        </w:rPr>
      </w:pPr>
      <w:r w:rsidRPr="003339EA">
        <w:rPr>
          <w:rFonts w:ascii="Times New Roman" w:eastAsia="Times New Roman" w:hAnsi="Times New Roman" w:cs="Times New Roman"/>
          <w:b/>
          <w:sz w:val="24"/>
          <w:szCs w:val="24"/>
        </w:rPr>
        <w:t xml:space="preserve"> </w:t>
      </w:r>
    </w:p>
    <w:p w14:paraId="205CAC12" w14:textId="77777777" w:rsidR="00CF75E0" w:rsidRDefault="00A80623">
      <w:pPr>
        <w:spacing w:line="360" w:lineRule="auto"/>
        <w:jc w:val="center"/>
      </w:pPr>
      <w:r>
        <w:rPr>
          <w:rFonts w:ascii="Times New Roman" w:eastAsia="Times New Roman" w:hAnsi="Times New Roman" w:cs="Times New Roman"/>
          <w:b/>
          <w:sz w:val="24"/>
          <w:szCs w:val="24"/>
        </w:rPr>
        <w:t>###</w:t>
      </w:r>
    </w:p>
    <w:sectPr w:rsidR="00CF75E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Yu Gothic Light">
    <w:charset w:val="80"/>
    <w:family w:val="auto"/>
    <w:pitch w:val="variable"/>
    <w:sig w:usb0="E00002FF" w:usb1="2AC7FDFF" w:usb2="00000016" w:usb3="00000000" w:csb0="0002009F" w:csb1="00000000"/>
  </w:font>
  <w:font w:name="Calibri Light">
    <w:altName w:val="Arial"/>
    <w:panose1 w:val="020F0302020204030204"/>
    <w:charset w:val="00"/>
    <w:family w:val="auto"/>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 w:name="Calibri">
    <w:panose1 w:val="020F0502020204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50EE3"/>
    <w:multiLevelType w:val="multilevel"/>
    <w:tmpl w:val="9AD45E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
  <w:rsids>
    <w:rsidRoot w:val="00CF75E0"/>
    <w:rsid w:val="000112DE"/>
    <w:rsid w:val="000369C7"/>
    <w:rsid w:val="001457B7"/>
    <w:rsid w:val="00315343"/>
    <w:rsid w:val="003339EA"/>
    <w:rsid w:val="004636E0"/>
    <w:rsid w:val="004B08C9"/>
    <w:rsid w:val="00550576"/>
    <w:rsid w:val="005F1B94"/>
    <w:rsid w:val="00610ED4"/>
    <w:rsid w:val="00661B94"/>
    <w:rsid w:val="006D5CC3"/>
    <w:rsid w:val="00787C7A"/>
    <w:rsid w:val="007B1899"/>
    <w:rsid w:val="007D697C"/>
    <w:rsid w:val="00851A46"/>
    <w:rsid w:val="00932C06"/>
    <w:rsid w:val="009E77B6"/>
    <w:rsid w:val="00A80623"/>
    <w:rsid w:val="00AD17ED"/>
    <w:rsid w:val="00C2552C"/>
    <w:rsid w:val="00C8747B"/>
    <w:rsid w:val="00CA31A2"/>
    <w:rsid w:val="00CF75E0"/>
    <w:rsid w:val="00D41D79"/>
    <w:rsid w:val="00E4053C"/>
    <w:rsid w:val="00E845EB"/>
    <w:rsid w:val="00ED2BD2"/>
    <w:rsid w:val="00EF489A"/>
    <w:rsid w:val="00FA0C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9C6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D17E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17ED"/>
    <w:rPr>
      <w:rFonts w:ascii="Lucida Grande" w:hAnsi="Lucida Grande"/>
      <w:sz w:val="18"/>
      <w:szCs w:val="18"/>
    </w:rPr>
  </w:style>
  <w:style w:type="paragraph" w:customStyle="1" w:styleId="normal0">
    <w:name w:val="normal"/>
    <w:rsid w:val="00EF489A"/>
  </w:style>
  <w:style w:type="paragraph" w:customStyle="1" w:styleId="Standard">
    <w:name w:val="Standard"/>
    <w:rsid w:val="00EF489A"/>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40" w:lineRule="auto"/>
    </w:pPr>
    <w:rPr>
      <w:rFonts w:ascii="Times New Roman" w:eastAsia="Times New Roman" w:hAnsi="Times New Roman" w:cs="Times New Roman"/>
      <w:kern w:val="3"/>
      <w:sz w:val="20"/>
      <w:szCs w:val="20"/>
      <w:lang w:val="en-US" w:bidi="en-US"/>
    </w:rPr>
  </w:style>
  <w:style w:type="character" w:styleId="Hyperlink">
    <w:name w:val="Hyperlink"/>
    <w:basedOn w:val="DefaultParagraphFont"/>
    <w:uiPriority w:val="99"/>
    <w:unhideWhenUsed/>
    <w:rsid w:val="009E77B6"/>
    <w:rPr>
      <w:color w:val="0563C1" w:themeColor="hyperlink"/>
      <w:u w:val="single"/>
    </w:rPr>
  </w:style>
  <w:style w:type="paragraph" w:styleId="NormalWeb">
    <w:name w:val="Normal (Web)"/>
    <w:basedOn w:val="Normal"/>
    <w:uiPriority w:val="99"/>
    <w:semiHidden/>
    <w:unhideWhenUsed/>
    <w:rsid w:val="00E845EB"/>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D17E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17ED"/>
    <w:rPr>
      <w:rFonts w:ascii="Lucida Grande" w:hAnsi="Lucida Grande"/>
      <w:sz w:val="18"/>
      <w:szCs w:val="18"/>
    </w:rPr>
  </w:style>
  <w:style w:type="paragraph" w:customStyle="1" w:styleId="normal0">
    <w:name w:val="normal"/>
    <w:rsid w:val="00EF489A"/>
  </w:style>
  <w:style w:type="paragraph" w:customStyle="1" w:styleId="Standard">
    <w:name w:val="Standard"/>
    <w:rsid w:val="00EF489A"/>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40" w:lineRule="auto"/>
    </w:pPr>
    <w:rPr>
      <w:rFonts w:ascii="Times New Roman" w:eastAsia="Times New Roman" w:hAnsi="Times New Roman" w:cs="Times New Roman"/>
      <w:kern w:val="3"/>
      <w:sz w:val="20"/>
      <w:szCs w:val="20"/>
      <w:lang w:val="en-US" w:bidi="en-US"/>
    </w:rPr>
  </w:style>
  <w:style w:type="character" w:styleId="Hyperlink">
    <w:name w:val="Hyperlink"/>
    <w:basedOn w:val="DefaultParagraphFont"/>
    <w:uiPriority w:val="99"/>
    <w:unhideWhenUsed/>
    <w:rsid w:val="009E77B6"/>
    <w:rPr>
      <w:color w:val="0563C1" w:themeColor="hyperlink"/>
      <w:u w:val="single"/>
    </w:rPr>
  </w:style>
  <w:style w:type="paragraph" w:styleId="NormalWeb">
    <w:name w:val="Normal (Web)"/>
    <w:basedOn w:val="Normal"/>
    <w:uiPriority w:val="99"/>
    <w:semiHidden/>
    <w:unhideWhenUsed/>
    <w:rsid w:val="00E845E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2367">
      <w:bodyDiv w:val="1"/>
      <w:marLeft w:val="0"/>
      <w:marRight w:val="0"/>
      <w:marTop w:val="0"/>
      <w:marBottom w:val="0"/>
      <w:divBdr>
        <w:top w:val="none" w:sz="0" w:space="0" w:color="auto"/>
        <w:left w:val="none" w:sz="0" w:space="0" w:color="auto"/>
        <w:bottom w:val="none" w:sz="0" w:space="0" w:color="auto"/>
        <w:right w:val="none" w:sz="0" w:space="0" w:color="auto"/>
      </w:divBdr>
    </w:div>
    <w:div w:id="381099769">
      <w:bodyDiv w:val="1"/>
      <w:marLeft w:val="0"/>
      <w:marRight w:val="0"/>
      <w:marTop w:val="0"/>
      <w:marBottom w:val="0"/>
      <w:divBdr>
        <w:top w:val="none" w:sz="0" w:space="0" w:color="auto"/>
        <w:left w:val="none" w:sz="0" w:space="0" w:color="auto"/>
        <w:bottom w:val="none" w:sz="0" w:space="0" w:color="auto"/>
        <w:right w:val="none" w:sz="0" w:space="0" w:color="auto"/>
      </w:divBdr>
    </w:div>
    <w:div w:id="542327868">
      <w:bodyDiv w:val="1"/>
      <w:marLeft w:val="0"/>
      <w:marRight w:val="0"/>
      <w:marTop w:val="0"/>
      <w:marBottom w:val="0"/>
      <w:divBdr>
        <w:top w:val="none" w:sz="0" w:space="0" w:color="auto"/>
        <w:left w:val="none" w:sz="0" w:space="0" w:color="auto"/>
        <w:bottom w:val="none" w:sz="0" w:space="0" w:color="auto"/>
        <w:right w:val="none" w:sz="0" w:space="0" w:color="auto"/>
      </w:divBdr>
    </w:div>
    <w:div w:id="567418939">
      <w:bodyDiv w:val="1"/>
      <w:marLeft w:val="0"/>
      <w:marRight w:val="0"/>
      <w:marTop w:val="0"/>
      <w:marBottom w:val="0"/>
      <w:divBdr>
        <w:top w:val="none" w:sz="0" w:space="0" w:color="auto"/>
        <w:left w:val="none" w:sz="0" w:space="0" w:color="auto"/>
        <w:bottom w:val="none" w:sz="0" w:space="0" w:color="auto"/>
        <w:right w:val="none" w:sz="0" w:space="0" w:color="auto"/>
      </w:divBdr>
    </w:div>
    <w:div w:id="602035167">
      <w:bodyDiv w:val="1"/>
      <w:marLeft w:val="0"/>
      <w:marRight w:val="0"/>
      <w:marTop w:val="0"/>
      <w:marBottom w:val="0"/>
      <w:divBdr>
        <w:top w:val="none" w:sz="0" w:space="0" w:color="auto"/>
        <w:left w:val="none" w:sz="0" w:space="0" w:color="auto"/>
        <w:bottom w:val="none" w:sz="0" w:space="0" w:color="auto"/>
        <w:right w:val="none" w:sz="0" w:space="0" w:color="auto"/>
      </w:divBdr>
    </w:div>
    <w:div w:id="642655500">
      <w:bodyDiv w:val="1"/>
      <w:marLeft w:val="0"/>
      <w:marRight w:val="0"/>
      <w:marTop w:val="0"/>
      <w:marBottom w:val="0"/>
      <w:divBdr>
        <w:top w:val="none" w:sz="0" w:space="0" w:color="auto"/>
        <w:left w:val="none" w:sz="0" w:space="0" w:color="auto"/>
        <w:bottom w:val="none" w:sz="0" w:space="0" w:color="auto"/>
        <w:right w:val="none" w:sz="0" w:space="0" w:color="auto"/>
      </w:divBdr>
    </w:div>
    <w:div w:id="695741766">
      <w:bodyDiv w:val="1"/>
      <w:marLeft w:val="0"/>
      <w:marRight w:val="0"/>
      <w:marTop w:val="0"/>
      <w:marBottom w:val="0"/>
      <w:divBdr>
        <w:top w:val="none" w:sz="0" w:space="0" w:color="auto"/>
        <w:left w:val="none" w:sz="0" w:space="0" w:color="auto"/>
        <w:bottom w:val="none" w:sz="0" w:space="0" w:color="auto"/>
        <w:right w:val="none" w:sz="0" w:space="0" w:color="auto"/>
      </w:divBdr>
    </w:div>
    <w:div w:id="696545930">
      <w:bodyDiv w:val="1"/>
      <w:marLeft w:val="0"/>
      <w:marRight w:val="0"/>
      <w:marTop w:val="0"/>
      <w:marBottom w:val="0"/>
      <w:divBdr>
        <w:top w:val="none" w:sz="0" w:space="0" w:color="auto"/>
        <w:left w:val="none" w:sz="0" w:space="0" w:color="auto"/>
        <w:bottom w:val="none" w:sz="0" w:space="0" w:color="auto"/>
        <w:right w:val="none" w:sz="0" w:space="0" w:color="auto"/>
      </w:divBdr>
    </w:div>
    <w:div w:id="771365963">
      <w:bodyDiv w:val="1"/>
      <w:marLeft w:val="0"/>
      <w:marRight w:val="0"/>
      <w:marTop w:val="0"/>
      <w:marBottom w:val="0"/>
      <w:divBdr>
        <w:top w:val="none" w:sz="0" w:space="0" w:color="auto"/>
        <w:left w:val="none" w:sz="0" w:space="0" w:color="auto"/>
        <w:bottom w:val="none" w:sz="0" w:space="0" w:color="auto"/>
        <w:right w:val="none" w:sz="0" w:space="0" w:color="auto"/>
      </w:divBdr>
    </w:div>
    <w:div w:id="809059703">
      <w:bodyDiv w:val="1"/>
      <w:marLeft w:val="0"/>
      <w:marRight w:val="0"/>
      <w:marTop w:val="0"/>
      <w:marBottom w:val="0"/>
      <w:divBdr>
        <w:top w:val="none" w:sz="0" w:space="0" w:color="auto"/>
        <w:left w:val="none" w:sz="0" w:space="0" w:color="auto"/>
        <w:bottom w:val="none" w:sz="0" w:space="0" w:color="auto"/>
        <w:right w:val="none" w:sz="0" w:space="0" w:color="auto"/>
      </w:divBdr>
    </w:div>
    <w:div w:id="832990099">
      <w:bodyDiv w:val="1"/>
      <w:marLeft w:val="0"/>
      <w:marRight w:val="0"/>
      <w:marTop w:val="0"/>
      <w:marBottom w:val="0"/>
      <w:divBdr>
        <w:top w:val="none" w:sz="0" w:space="0" w:color="auto"/>
        <w:left w:val="none" w:sz="0" w:space="0" w:color="auto"/>
        <w:bottom w:val="none" w:sz="0" w:space="0" w:color="auto"/>
        <w:right w:val="none" w:sz="0" w:space="0" w:color="auto"/>
      </w:divBdr>
    </w:div>
    <w:div w:id="938025811">
      <w:bodyDiv w:val="1"/>
      <w:marLeft w:val="0"/>
      <w:marRight w:val="0"/>
      <w:marTop w:val="0"/>
      <w:marBottom w:val="0"/>
      <w:divBdr>
        <w:top w:val="none" w:sz="0" w:space="0" w:color="auto"/>
        <w:left w:val="none" w:sz="0" w:space="0" w:color="auto"/>
        <w:bottom w:val="none" w:sz="0" w:space="0" w:color="auto"/>
        <w:right w:val="none" w:sz="0" w:space="0" w:color="auto"/>
      </w:divBdr>
    </w:div>
    <w:div w:id="1035083556">
      <w:bodyDiv w:val="1"/>
      <w:marLeft w:val="0"/>
      <w:marRight w:val="0"/>
      <w:marTop w:val="0"/>
      <w:marBottom w:val="0"/>
      <w:divBdr>
        <w:top w:val="none" w:sz="0" w:space="0" w:color="auto"/>
        <w:left w:val="none" w:sz="0" w:space="0" w:color="auto"/>
        <w:bottom w:val="none" w:sz="0" w:space="0" w:color="auto"/>
        <w:right w:val="none" w:sz="0" w:space="0" w:color="auto"/>
      </w:divBdr>
    </w:div>
    <w:div w:id="1411735681">
      <w:bodyDiv w:val="1"/>
      <w:marLeft w:val="0"/>
      <w:marRight w:val="0"/>
      <w:marTop w:val="0"/>
      <w:marBottom w:val="0"/>
      <w:divBdr>
        <w:top w:val="none" w:sz="0" w:space="0" w:color="auto"/>
        <w:left w:val="none" w:sz="0" w:space="0" w:color="auto"/>
        <w:bottom w:val="none" w:sz="0" w:space="0" w:color="auto"/>
        <w:right w:val="none" w:sz="0" w:space="0" w:color="auto"/>
      </w:divBdr>
    </w:div>
    <w:div w:id="1452941045">
      <w:bodyDiv w:val="1"/>
      <w:marLeft w:val="0"/>
      <w:marRight w:val="0"/>
      <w:marTop w:val="0"/>
      <w:marBottom w:val="0"/>
      <w:divBdr>
        <w:top w:val="none" w:sz="0" w:space="0" w:color="auto"/>
        <w:left w:val="none" w:sz="0" w:space="0" w:color="auto"/>
        <w:bottom w:val="none" w:sz="0" w:space="0" w:color="auto"/>
        <w:right w:val="none" w:sz="0" w:space="0" w:color="auto"/>
      </w:divBdr>
    </w:div>
    <w:div w:id="1486320363">
      <w:bodyDiv w:val="1"/>
      <w:marLeft w:val="0"/>
      <w:marRight w:val="0"/>
      <w:marTop w:val="0"/>
      <w:marBottom w:val="0"/>
      <w:divBdr>
        <w:top w:val="none" w:sz="0" w:space="0" w:color="auto"/>
        <w:left w:val="none" w:sz="0" w:space="0" w:color="auto"/>
        <w:bottom w:val="none" w:sz="0" w:space="0" w:color="auto"/>
        <w:right w:val="none" w:sz="0" w:space="0" w:color="auto"/>
      </w:divBdr>
      <w:divsChild>
        <w:div w:id="1902206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1379659">
      <w:bodyDiv w:val="1"/>
      <w:marLeft w:val="0"/>
      <w:marRight w:val="0"/>
      <w:marTop w:val="0"/>
      <w:marBottom w:val="0"/>
      <w:divBdr>
        <w:top w:val="none" w:sz="0" w:space="0" w:color="auto"/>
        <w:left w:val="none" w:sz="0" w:space="0" w:color="auto"/>
        <w:bottom w:val="none" w:sz="0" w:space="0" w:color="auto"/>
        <w:right w:val="none" w:sz="0" w:space="0" w:color="auto"/>
      </w:divBdr>
    </w:div>
    <w:div w:id="208818542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about:blan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681</Words>
  <Characters>3887</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2</cp:revision>
  <dcterms:created xsi:type="dcterms:W3CDTF">2018-02-27T12:48:00Z</dcterms:created>
  <dcterms:modified xsi:type="dcterms:W3CDTF">2018-02-27T12:48:00Z</dcterms:modified>
</cp:coreProperties>
</file>