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240" w:lineRule="auto"/>
        <w:rPr>
          <w:rFonts w:ascii="Times New Roman" w:hAnsi="Times New Roman"/>
          <w:b w:val="1"/>
          <w:bCs w:val="1"/>
          <w:sz w:val="28"/>
          <w:szCs w:val="28"/>
        </w:rPr>
      </w:pPr>
      <w:r>
        <w:rPr>
          <w:rFonts w:ascii="Times New Roman" w:hAnsi="Times New Roman"/>
          <w:b w:val="1"/>
          <w:bCs w:val="1"/>
          <w:sz w:val="28"/>
          <w:szCs w:val="28"/>
        </w:rPr>
        <w:drawing>
          <wp:anchor distT="0" distB="0" distL="0" distR="0" simplePos="0" relativeHeight="251659264" behindDoc="0" locked="0" layoutInCell="1" allowOverlap="1">
            <wp:simplePos x="0" y="0"/>
            <wp:positionH relativeFrom="column">
              <wp:posOffset>3225165</wp:posOffset>
            </wp:positionH>
            <wp:positionV relativeFrom="line">
              <wp:posOffset>0</wp:posOffset>
            </wp:positionV>
            <wp:extent cx="1211385" cy="1181100"/>
            <wp:effectExtent l="0" t="0" r="0" b="0"/>
            <wp:wrapNone/>
            <wp:docPr id="1073741825" name="officeArt object" descr="cjl_logo.png"/>
            <wp:cNvGraphicFramePr/>
            <a:graphic xmlns:a="http://schemas.openxmlformats.org/drawingml/2006/main">
              <a:graphicData uri="http://schemas.openxmlformats.org/drawingml/2006/picture">
                <pic:pic xmlns:pic="http://schemas.openxmlformats.org/drawingml/2006/picture">
                  <pic:nvPicPr>
                    <pic:cNvPr id="1073741825" name="cjl_logo.png" descr="cjl_logo.png"/>
                    <pic:cNvPicPr>
                      <a:picLocks noChangeAspect="1"/>
                    </pic:cNvPicPr>
                  </pic:nvPicPr>
                  <pic:blipFill>
                    <a:blip r:embed="rId4">
                      <a:extLst/>
                    </a:blip>
                    <a:stretch>
                      <a:fillRect/>
                    </a:stretch>
                  </pic:blipFill>
                  <pic:spPr>
                    <a:xfrm>
                      <a:off x="0" y="0"/>
                      <a:ext cx="1211385" cy="1181100"/>
                    </a:xfrm>
                    <a:prstGeom prst="rect">
                      <a:avLst/>
                    </a:prstGeom>
                    <a:ln w="12700" cap="flat">
                      <a:noFill/>
                      <a:miter lim="400000"/>
                    </a:ln>
                    <a:effectLst/>
                  </pic:spPr>
                </pic:pic>
              </a:graphicData>
            </a:graphic>
          </wp:anchor>
        </w:drawing>
      </w:r>
      <w:r>
        <w:rPr>
          <w:rFonts w:ascii="Times New Roman" w:hAnsi="Times New Roman"/>
          <w:sz w:val="24"/>
          <w:szCs w:val="24"/>
        </w:rPr>
        <w:drawing>
          <wp:inline distT="0" distB="0" distL="0" distR="0">
            <wp:extent cx="4191000" cy="251460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5">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spacing w:line="240" w:lineRule="auto"/>
        <w:rPr>
          <w:rFonts w:ascii="Times New Roman" w:hAnsi="Times New Roman"/>
          <w:sz w:val="24"/>
          <w:szCs w:val="24"/>
        </w:rPr>
      </w:pPr>
    </w:p>
    <w:p>
      <w:pPr>
        <w:pStyle w:val="Body"/>
        <w:widowControl w:val="0"/>
        <w:spacing w:line="240" w:lineRule="auto"/>
        <w:rPr>
          <w:rFonts w:ascii="Times New Roman" w:cs="Times New Roman" w:hAnsi="Times New Roman" w:eastAsia="Times New Roman"/>
          <w:sz w:val="24"/>
          <w:szCs w:val="24"/>
        </w:rPr>
      </w:pPr>
      <w:r>
        <w:rPr>
          <w:rFonts w:ascii="Times New Roman" w:hAnsi="Times New Roman"/>
          <w:sz w:val="24"/>
          <w:szCs w:val="24"/>
          <w:rtl w:val="0"/>
          <w:lang w:val="it-IT"/>
        </w:rPr>
        <w:t>April 18, 2018</w:t>
      </w:r>
    </w:p>
    <w:p>
      <w:pPr>
        <w:pStyle w:val="Body"/>
        <w:widowControl w:val="0"/>
        <w:spacing w:line="240" w:lineRule="auto"/>
        <w:rPr>
          <w:rFonts w:ascii="Times New Roman" w:cs="Times New Roman" w:hAnsi="Times New Roman" w:eastAsia="Times New Roman"/>
          <w:b w:val="1"/>
          <w:bCs w:val="1"/>
          <w:sz w:val="28"/>
          <w:szCs w:val="28"/>
        </w:rPr>
      </w:pPr>
    </w:p>
    <w:p>
      <w:pPr>
        <w:pStyle w:val="Body"/>
        <w:jc w:val="center"/>
        <w:rPr>
          <w:rFonts w:ascii="Calibri Light" w:cs="Calibri Light" w:hAnsi="Calibri Light" w:eastAsia="Calibri Light"/>
          <w:b w:val="1"/>
          <w:bCs w:val="1"/>
          <w:sz w:val="28"/>
          <w:szCs w:val="28"/>
        </w:rPr>
      </w:pPr>
      <w:r>
        <w:rPr>
          <w:rFonts w:ascii="Calibri Light" w:cs="Calibri Light" w:hAnsi="Calibri Light" w:eastAsia="Calibri Light"/>
          <w:b w:val="1"/>
          <w:bCs w:val="1"/>
          <w:sz w:val="28"/>
          <w:szCs w:val="28"/>
          <w:rtl w:val="0"/>
          <w:lang w:val="de-DE"/>
        </w:rPr>
        <w:t xml:space="preserve">A Conversation with Actor Mark Feuerstein </w:t>
      </w:r>
    </w:p>
    <w:p>
      <w:pPr>
        <w:pStyle w:val="Body"/>
        <w:jc w:val="center"/>
        <w:rPr>
          <w:rFonts w:ascii="Calibri Light" w:cs="Calibri Light" w:hAnsi="Calibri Light" w:eastAsia="Calibri Light"/>
          <w:b w:val="1"/>
          <w:bCs w:val="1"/>
        </w:rPr>
      </w:pPr>
      <w:r>
        <w:rPr>
          <w:rFonts w:ascii="Calibri Light" w:cs="Calibri Light" w:hAnsi="Calibri Light" w:eastAsia="Calibri Light"/>
          <w:b w:val="1"/>
          <w:bCs w:val="1"/>
          <w:rtl w:val="0"/>
          <w:lang w:val="en-US"/>
        </w:rPr>
        <w:t>Princeton alumnus and critically acclaimed actor</w:t>
      </w:r>
      <w:r>
        <w:rPr>
          <w:rFonts w:ascii="Calibri Light" w:cs="Calibri Light" w:hAnsi="Calibri Light" w:eastAsia="Calibri Light"/>
          <w:b w:val="1"/>
          <w:bCs w:val="1"/>
          <w:i w:val="1"/>
          <w:iCs w:val="1"/>
          <w:rtl w:val="0"/>
          <w:lang w:val="en-US"/>
        </w:rPr>
        <w:t xml:space="preserve"> (9JKL, Royal Pains, West Wing) </w:t>
      </w:r>
      <w:r>
        <w:rPr>
          <w:rFonts w:ascii="Calibri Light" w:cs="Calibri Light" w:hAnsi="Calibri Light" w:eastAsia="Calibri Light"/>
          <w:b w:val="1"/>
          <w:bCs w:val="1"/>
          <w:rtl w:val="0"/>
          <w:lang w:val="en-US"/>
        </w:rPr>
        <w:t xml:space="preserve">discusses his life and career on stage and screen with </w:t>
      </w:r>
    </w:p>
    <w:p>
      <w:pPr>
        <w:pStyle w:val="Body"/>
        <w:jc w:val="center"/>
        <w:rPr>
          <w:rFonts w:ascii="Calibri Light" w:cs="Calibri Light" w:hAnsi="Calibri Light" w:eastAsia="Calibri Light"/>
          <w:b w:val="1"/>
          <w:bCs w:val="1"/>
        </w:rPr>
      </w:pPr>
      <w:r>
        <w:rPr>
          <w:rFonts w:ascii="Calibri Light" w:cs="Calibri Light" w:hAnsi="Calibri Light" w:eastAsia="Calibri Light"/>
          <w:b w:val="1"/>
          <w:bCs w:val="1"/>
          <w:rtl w:val="0"/>
          <w:lang w:val="en-US"/>
        </w:rPr>
        <w:t>Lewis Center for the Arts Chair Michael Cadden</w:t>
      </w:r>
    </w:p>
    <w:p>
      <w:pPr>
        <w:pStyle w:val="Body"/>
        <w:jc w:val="center"/>
        <w:rPr>
          <w:rFonts w:ascii="Times New Roman" w:cs="Times New Roman" w:hAnsi="Times New Roman" w:eastAsia="Times New Roman"/>
          <w:b w:val="1"/>
          <w:bCs w:val="1"/>
          <w:sz w:val="24"/>
          <w:szCs w:val="24"/>
        </w:rPr>
      </w:pPr>
    </w:p>
    <w:p>
      <w:pPr>
        <w:pStyle w:val="Body"/>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wp:inline distT="0" distB="0" distL="0" distR="0">
            <wp:extent cx="1371600" cy="2057400"/>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6">
                      <a:extLst/>
                    </a:blip>
                    <a:stretch>
                      <a:fillRect/>
                    </a:stretch>
                  </pic:blipFill>
                  <pic:spPr>
                    <a:xfrm>
                      <a:off x="0" y="0"/>
                      <a:ext cx="1371600" cy="2057400"/>
                    </a:xfrm>
                    <a:prstGeom prst="rect">
                      <a:avLst/>
                    </a:prstGeom>
                    <a:ln w="12700" cap="flat">
                      <a:noFill/>
                      <a:miter lim="400000"/>
                    </a:ln>
                    <a:effectLst/>
                  </pic:spPr>
                </pic:pic>
              </a:graphicData>
            </a:graphic>
          </wp:inline>
        </w:drawing>
      </w:r>
    </w:p>
    <w:p>
      <w:pPr>
        <w:pStyle w:val="Body"/>
        <w:rPr>
          <w:rFonts w:ascii="Calibri Light" w:cs="Calibri Light" w:hAnsi="Calibri Light" w:eastAsia="Calibri Light"/>
          <w:sz w:val="24"/>
          <w:szCs w:val="24"/>
        </w:rPr>
      </w:pPr>
      <w:r>
        <w:rPr>
          <w:rFonts w:ascii="Calibri Light" w:cs="Calibri Light" w:hAnsi="Calibri Light" w:eastAsia="Calibri Light"/>
          <w:color w:val="f79646"/>
          <w:sz w:val="24"/>
          <w:szCs w:val="24"/>
          <w:u w:color="f79646"/>
          <w:rtl w:val="0"/>
          <w:lang w:val="en-US"/>
        </w:rPr>
        <w:t xml:space="preserve">Photo caption: </w:t>
      </w:r>
      <w:r>
        <w:rPr>
          <w:rFonts w:ascii="Calibri Light" w:cs="Calibri Light" w:hAnsi="Calibri Light" w:eastAsia="Calibri Light"/>
          <w:sz w:val="24"/>
          <w:szCs w:val="24"/>
          <w:rtl w:val="0"/>
          <w:lang w:val="de-DE"/>
        </w:rPr>
        <w:t>Actor Mark Feuerstein</w:t>
      </w:r>
    </w:p>
    <w:p>
      <w:pPr>
        <w:pStyle w:val="Body"/>
        <w:rPr>
          <w:rFonts w:ascii="Calibri Light" w:cs="Calibri Light" w:hAnsi="Calibri Light" w:eastAsia="Calibri Light"/>
          <w:color w:val="f79646"/>
          <w:sz w:val="24"/>
          <w:szCs w:val="24"/>
          <w:u w:color="f79646"/>
        </w:rPr>
      </w:pPr>
      <w:r>
        <w:rPr>
          <w:rFonts w:ascii="Calibri Light" w:cs="Calibri Light" w:hAnsi="Calibri Light" w:eastAsia="Calibri Light"/>
          <w:color w:val="f79646"/>
          <w:sz w:val="24"/>
          <w:szCs w:val="24"/>
          <w:u w:color="f79646"/>
          <w:rtl w:val="0"/>
          <w:lang w:val="en-US"/>
        </w:rPr>
        <w:t xml:space="preserve">Photo credit: </w:t>
      </w:r>
      <w:r>
        <w:rPr>
          <w:rFonts w:ascii="Calibri Light" w:cs="Calibri Light" w:hAnsi="Calibri Light" w:eastAsia="Calibri Light"/>
          <w:color w:val="000000"/>
          <w:sz w:val="24"/>
          <w:szCs w:val="24"/>
          <w:u w:color="000000"/>
          <w:rtl w:val="0"/>
          <w:lang w:val="de-DE"/>
        </w:rPr>
        <w:t>Courtesy of Mark Feuerstein</w:t>
      </w:r>
    </w:p>
    <w:p>
      <w:pPr>
        <w:pStyle w:val="Body"/>
        <w:rPr>
          <w:rFonts w:ascii="Calibri Light" w:cs="Calibri Light" w:hAnsi="Calibri Light" w:eastAsia="Calibri Light"/>
          <w:color w:val="f79646"/>
          <w:sz w:val="24"/>
          <w:szCs w:val="24"/>
          <w:u w:color="f79646"/>
        </w:rPr>
      </w:pPr>
    </w:p>
    <w:p>
      <w:pPr>
        <w:pStyle w:val="Body"/>
        <w:rPr>
          <w:rFonts w:ascii="Calibri Light" w:cs="Calibri Light" w:hAnsi="Calibri Light" w:eastAsia="Calibri Light"/>
          <w:sz w:val="24"/>
          <w:szCs w:val="24"/>
        </w:rPr>
      </w:pPr>
      <w:r>
        <w:rPr>
          <w:rFonts w:ascii="Calibri Light" w:cs="Calibri Light" w:hAnsi="Calibri Light" w:eastAsia="Calibri Light"/>
          <w:color w:val="f79646"/>
          <w:sz w:val="24"/>
          <w:szCs w:val="24"/>
          <w:u w:color="f79646"/>
          <w:rtl w:val="0"/>
          <w:lang w:val="en-US"/>
        </w:rPr>
        <w:t xml:space="preserve">Who: </w:t>
      </w:r>
      <w:r>
        <w:rPr>
          <w:rFonts w:ascii="Calibri Light" w:cs="Calibri Light" w:hAnsi="Calibri Light" w:eastAsia="Calibri Light"/>
          <w:sz w:val="24"/>
          <w:szCs w:val="24"/>
          <w:rtl w:val="0"/>
          <w:lang w:val="en-US"/>
        </w:rPr>
        <w:t>Critically acclaimed actor and Princeton alumnus Mark Feuerstein, Class of 1993</w:t>
      </w:r>
    </w:p>
    <w:p>
      <w:pPr>
        <w:pStyle w:val="Body"/>
        <w:rPr>
          <w:rFonts w:ascii="Calibri Light" w:cs="Calibri Light" w:hAnsi="Calibri Light" w:eastAsia="Calibri Light"/>
          <w:color w:val="000000"/>
          <w:sz w:val="24"/>
          <w:szCs w:val="24"/>
          <w:u w:color="000000"/>
        </w:rPr>
      </w:pPr>
      <w:r>
        <w:rPr>
          <w:rFonts w:ascii="Calibri Light" w:cs="Calibri Light" w:hAnsi="Calibri Light" w:eastAsia="Calibri Light"/>
          <w:color w:val="f79646"/>
          <w:sz w:val="24"/>
          <w:szCs w:val="24"/>
          <w:u w:color="f79646"/>
          <w:rtl w:val="0"/>
          <w:lang w:val="en-US"/>
        </w:rPr>
        <w:t xml:space="preserve">What: </w:t>
      </w:r>
      <w:r>
        <w:rPr>
          <w:rFonts w:ascii="Calibri Light" w:cs="Calibri Light" w:hAnsi="Calibri Light" w:eastAsia="Calibri Light"/>
          <w:color w:val="000000"/>
          <w:sz w:val="24"/>
          <w:szCs w:val="24"/>
          <w:u w:color="000000"/>
          <w:rtl w:val="0"/>
          <w:lang w:val="en-US"/>
        </w:rPr>
        <w:t>A conversation on his life and career on stage and screen with Lewis Center for the Arts Chair Michael Cadden</w:t>
      </w:r>
    </w:p>
    <w:p>
      <w:pPr>
        <w:pStyle w:val="Body"/>
        <w:rPr>
          <w:rFonts w:ascii="Calibri Light" w:cs="Calibri Light" w:hAnsi="Calibri Light" w:eastAsia="Calibri Light"/>
          <w:sz w:val="24"/>
          <w:szCs w:val="24"/>
        </w:rPr>
      </w:pPr>
      <w:r>
        <w:rPr>
          <w:rFonts w:ascii="Calibri Light" w:cs="Calibri Light" w:hAnsi="Calibri Light" w:eastAsia="Calibri Light"/>
          <w:color w:val="f79646"/>
          <w:sz w:val="24"/>
          <w:szCs w:val="24"/>
          <w:u w:color="f79646"/>
          <w:rtl w:val="0"/>
          <w:lang w:val="de-DE"/>
        </w:rPr>
        <w:t xml:space="preserve">When: </w:t>
      </w:r>
      <w:r>
        <w:rPr>
          <w:rFonts w:ascii="Calibri Light" w:cs="Calibri Light" w:hAnsi="Calibri Light" w:eastAsia="Calibri Light"/>
          <w:sz w:val="24"/>
          <w:szCs w:val="24"/>
          <w:rtl w:val="0"/>
          <w:lang w:val="en-US"/>
        </w:rPr>
        <w:t>Monday, April 23 at 7:00-9:00 p.m. with pre-event reception at 6:45 p.m.</w:t>
      </w:r>
    </w:p>
    <w:p>
      <w:pPr>
        <w:pStyle w:val="Body"/>
        <w:rPr>
          <w:rFonts w:ascii="Calibri Light" w:cs="Calibri Light" w:hAnsi="Calibri Light" w:eastAsia="Calibri Light"/>
          <w:sz w:val="24"/>
          <w:szCs w:val="24"/>
        </w:rPr>
      </w:pPr>
      <w:r>
        <w:rPr>
          <w:rFonts w:ascii="Calibri Light" w:cs="Calibri Light" w:hAnsi="Calibri Light" w:eastAsia="Calibri Light"/>
          <w:color w:val="f79646"/>
          <w:sz w:val="24"/>
          <w:szCs w:val="24"/>
          <w:u w:color="f79646"/>
          <w:rtl w:val="0"/>
          <w:lang w:val="en-US"/>
        </w:rPr>
        <w:t>Where:</w:t>
      </w:r>
      <w:r>
        <w:rPr>
          <w:rFonts w:ascii="Calibri Light" w:cs="Calibri Light" w:hAnsi="Calibri Light" w:eastAsia="Calibri Light"/>
          <w:sz w:val="24"/>
          <w:szCs w:val="24"/>
          <w:rtl w:val="0"/>
          <w:lang w:val="en-US"/>
        </w:rPr>
        <w:t xml:space="preserve"> Wallace Theater at the Lewis Arts complex on the Princeton University campus</w:t>
      </w:r>
    </w:p>
    <w:p>
      <w:pPr>
        <w:pStyle w:val="Body"/>
        <w:rPr>
          <w:rFonts w:ascii="Calibri Light" w:cs="Calibri Light" w:hAnsi="Calibri Light" w:eastAsia="Calibri Light"/>
          <w:sz w:val="24"/>
          <w:szCs w:val="24"/>
        </w:rPr>
      </w:pPr>
      <w:r>
        <w:rPr>
          <w:rFonts w:ascii="Calibri Light" w:cs="Calibri Light" w:hAnsi="Calibri Light" w:eastAsia="Calibri Light"/>
          <w:sz w:val="24"/>
          <w:szCs w:val="24"/>
          <w:rtl w:val="0"/>
          <w:lang w:val="en-US"/>
        </w:rPr>
        <w:t xml:space="preserve">Presented by the Center for Jewish Life-Princeton Hillel and the Lewis Center for the Arts </w:t>
      </w:r>
    </w:p>
    <w:p>
      <w:pPr>
        <w:pStyle w:val="Body"/>
        <w:rPr>
          <w:rFonts w:ascii="Calibri Light" w:cs="Calibri Light" w:hAnsi="Calibri Light" w:eastAsia="Calibri Light"/>
          <w:sz w:val="24"/>
          <w:szCs w:val="24"/>
        </w:rPr>
      </w:pPr>
      <w:r>
        <w:rPr>
          <w:rFonts w:ascii="Calibri Light" w:cs="Calibri Light" w:hAnsi="Calibri Light" w:eastAsia="Calibri Light"/>
          <w:color w:val="f79646"/>
          <w:sz w:val="24"/>
          <w:szCs w:val="24"/>
          <w:u w:color="f79646"/>
          <w:rtl w:val="0"/>
          <w:lang w:val="en-US"/>
        </w:rPr>
        <w:t xml:space="preserve">Free </w:t>
      </w:r>
      <w:r>
        <w:rPr>
          <w:rFonts w:ascii="Calibri Light" w:cs="Calibri Light" w:hAnsi="Calibri Light" w:eastAsia="Calibri Light"/>
          <w:sz w:val="24"/>
          <w:szCs w:val="24"/>
          <w:rtl w:val="0"/>
          <w:lang w:val="en-US"/>
        </w:rPr>
        <w:t>and open to the public with advance reservation encouraged</w:t>
      </w:r>
      <w:r>
        <w:rPr>
          <w:rFonts w:ascii="Calibri Light" w:cs="Calibri Light" w:hAnsi="Calibri Light" w:eastAsia="Calibri Light"/>
          <w:sz w:val="24"/>
          <w:szCs w:val="24"/>
          <w:rtl w:val="0"/>
          <w:lang w:val="en-US"/>
        </w:rPr>
        <w:t xml:space="preserve"> at </w:t>
      </w:r>
      <w:r>
        <w:rPr>
          <w:rFonts w:ascii="Calibri Light" w:cs="Calibri Light" w:hAnsi="Calibri Light" w:eastAsia="Calibri Light"/>
          <w:sz w:val="24"/>
          <w:szCs w:val="24"/>
          <w:rtl w:val="0"/>
          <w:lang w:val="de-DE"/>
        </w:rPr>
        <w:t>http://feuerstein.eventbrite.com/</w:t>
      </w:r>
    </w:p>
    <w:p>
      <w:pPr>
        <w:pStyle w:val="Body"/>
        <w:spacing w:line="480" w:lineRule="auto"/>
        <w:rPr>
          <w:rFonts w:ascii="Calibri Light" w:cs="Calibri Light" w:hAnsi="Calibri Light" w:eastAsia="Calibri Light"/>
          <w:sz w:val="24"/>
          <w:szCs w:val="24"/>
        </w:rPr>
      </w:pPr>
    </w:p>
    <w:p>
      <w:pPr>
        <w:pStyle w:val="Body"/>
        <w:spacing w:line="360" w:lineRule="auto"/>
        <w:rPr>
          <w:rFonts w:ascii="Calibri Light" w:cs="Calibri Light" w:hAnsi="Calibri Light" w:eastAsia="Calibri Light"/>
          <w:sz w:val="24"/>
          <w:szCs w:val="24"/>
        </w:rPr>
      </w:pPr>
      <w:r>
        <w:rPr>
          <w:rFonts w:ascii="Calibri Light" w:cs="Calibri Light" w:hAnsi="Calibri Light" w:eastAsia="Calibri Light"/>
          <w:sz w:val="24"/>
          <w:szCs w:val="24"/>
          <w:rtl w:val="0"/>
          <w:lang w:val="en-US"/>
        </w:rPr>
        <w:t>(PRINCETON, NJ) Critically acclaimed actor, producer, and Princeton University alumnus Mark Feuerstein, Class of 1993, will speak about his life and career on stage and screen in a conversation with Lewis Center for the Arts Chair Michael Cadden. The conversation will take place on Monday, April 23 from 7:00 p.m. to 9:00 p.m. in the Wallace Theater in the Lewis Arts complex on the Princeton University campus. The event, which is free and open to the public, is cosponsored by Princeton</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lang w:val="en-US"/>
        </w:rPr>
        <w:t xml:space="preserve">s Center for Jewish Life-Princeton Hillel and will be preceded by a reception at 6:45 p.m. </w:t>
      </w:r>
    </w:p>
    <w:p>
      <w:pPr>
        <w:pStyle w:val="Body"/>
        <w:spacing w:line="360" w:lineRule="auto"/>
        <w:rPr>
          <w:rFonts w:ascii="Calibri Light" w:cs="Calibri Light" w:hAnsi="Calibri Light" w:eastAsia="Calibri Light"/>
          <w:sz w:val="24"/>
          <w:szCs w:val="24"/>
        </w:rPr>
      </w:pPr>
    </w:p>
    <w:p>
      <w:pPr>
        <w:pStyle w:val="Body"/>
        <w:spacing w:line="360" w:lineRule="auto"/>
        <w:rPr>
          <w:rFonts w:ascii="Calibri Light" w:cs="Calibri Light" w:hAnsi="Calibri Light" w:eastAsia="Calibri Light"/>
          <w:sz w:val="24"/>
          <w:szCs w:val="24"/>
        </w:rPr>
      </w:pPr>
      <w:r>
        <w:rPr>
          <w:rFonts w:ascii="Calibri Light" w:cs="Calibri Light" w:hAnsi="Calibri Light" w:eastAsia="Calibri Light"/>
          <w:sz w:val="24"/>
          <w:szCs w:val="24"/>
          <w:rtl w:val="0"/>
          <w:lang w:val="en-US"/>
        </w:rPr>
        <w:t xml:space="preserve">Over the past 15 years, Feuerstein has received critical acclaim for his roles in feature film, television and theater, but he is best known for his lead role as Dr. Hank Lawson in the series </w:t>
      </w:r>
      <w:r>
        <w:rPr>
          <w:rFonts w:ascii="Calibri Light" w:cs="Calibri Light" w:hAnsi="Calibri Light" w:eastAsia="Calibri Light"/>
          <w:i w:val="1"/>
          <w:iCs w:val="1"/>
          <w:sz w:val="24"/>
          <w:szCs w:val="24"/>
          <w:rtl w:val="0"/>
        </w:rPr>
        <w:t>Royal Pains</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rPr>
        <w:t> </w:t>
      </w:r>
      <w:r>
        <w:rPr>
          <w:rFonts w:ascii="Calibri Light" w:cs="Calibri Light" w:hAnsi="Calibri Light" w:eastAsia="Calibri Light"/>
          <w:sz w:val="24"/>
          <w:szCs w:val="24"/>
          <w:rtl w:val="0"/>
          <w:lang w:val="en-US"/>
        </w:rPr>
        <w:t xml:space="preserve">Inspired by his real-life experience, he wrote and created </w:t>
      </w:r>
      <w:r>
        <w:rPr>
          <w:rFonts w:ascii="Calibri Light" w:cs="Calibri Light" w:hAnsi="Calibri Light" w:eastAsia="Calibri Light"/>
          <w:i w:val="1"/>
          <w:iCs w:val="1"/>
          <w:sz w:val="24"/>
          <w:szCs w:val="24"/>
          <w:rtl w:val="0"/>
        </w:rPr>
        <w:t>9JKL</w:t>
      </w:r>
      <w:r>
        <w:rPr>
          <w:rFonts w:ascii="Calibri Light" w:cs="Calibri Light" w:hAnsi="Calibri Light" w:eastAsia="Calibri Light"/>
          <w:sz w:val="24"/>
          <w:szCs w:val="24"/>
          <w:rtl w:val="0"/>
          <w:lang w:val="en-US"/>
        </w:rPr>
        <w:t xml:space="preserve">, a new CBS family comedy, with his wife, executive producer Dana Klein. Most recently, he appeared on </w:t>
      </w:r>
      <w:r>
        <w:rPr>
          <w:rFonts w:ascii="Calibri Light" w:cs="Calibri Light" w:hAnsi="Calibri Light" w:eastAsia="Calibri Light"/>
          <w:i w:val="1"/>
          <w:iCs w:val="1"/>
          <w:sz w:val="24"/>
          <w:szCs w:val="24"/>
          <w:rtl w:val="0"/>
          <w:lang w:val="en-US"/>
        </w:rPr>
        <w:t>Prison Break</w:t>
      </w:r>
      <w:r>
        <w:rPr>
          <w:rFonts w:ascii="Calibri Light" w:cs="Calibri Light" w:hAnsi="Calibri Light" w:eastAsia="Calibri Light"/>
          <w:sz w:val="24"/>
          <w:szCs w:val="24"/>
          <w:rtl w:val="0"/>
          <w:lang w:val="en-US"/>
        </w:rPr>
        <w:t xml:space="preserve"> as arch-villain Jacob Ness. Additional television credits include </w:t>
      </w:r>
      <w:r>
        <w:rPr>
          <w:rFonts w:ascii="Calibri Light" w:cs="Calibri Light" w:hAnsi="Calibri Light" w:eastAsia="Calibri Light"/>
          <w:i w:val="1"/>
          <w:iCs w:val="1"/>
          <w:sz w:val="24"/>
          <w:szCs w:val="24"/>
          <w:rtl w:val="0"/>
          <w:lang w:val="en-US"/>
        </w:rPr>
        <w:t>The West Wing</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Sex and the City</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Once and Again</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Fired Up</w:t>
      </w:r>
      <w:r>
        <w:rPr>
          <w:rFonts w:ascii="Calibri Light" w:cs="Calibri Light" w:hAnsi="Calibri Light" w:eastAsia="Calibri Light"/>
          <w:sz w:val="24"/>
          <w:szCs w:val="24"/>
          <w:rtl w:val="0"/>
          <w:lang w:val="en-US"/>
        </w:rPr>
        <w:t xml:space="preserve">! and </w:t>
      </w:r>
      <w:r>
        <w:rPr>
          <w:rFonts w:ascii="Calibri Light" w:cs="Calibri Light" w:hAnsi="Calibri Light" w:eastAsia="Calibri Light"/>
          <w:i w:val="1"/>
          <w:iCs w:val="1"/>
          <w:sz w:val="24"/>
          <w:szCs w:val="24"/>
          <w:rtl w:val="0"/>
          <w:lang w:val="en-US"/>
        </w:rPr>
        <w:t>Good, Morning, Miami</w:t>
      </w:r>
      <w:r>
        <w:rPr>
          <w:rFonts w:ascii="Calibri Light" w:cs="Calibri Light" w:hAnsi="Calibri Light" w:eastAsia="Calibri Light"/>
          <w:sz w:val="24"/>
          <w:szCs w:val="24"/>
          <w:rtl w:val="0"/>
          <w:lang w:val="en-US"/>
        </w:rPr>
        <w:t xml:space="preserve">. This past summer, Feuerstein was also recently seen in </w:t>
      </w:r>
      <w:r>
        <w:rPr>
          <w:rFonts w:ascii="Calibri Light" w:cs="Calibri Light" w:hAnsi="Calibri Light" w:eastAsia="Calibri Light"/>
          <w:i w:val="1"/>
          <w:iCs w:val="1"/>
          <w:sz w:val="24"/>
          <w:szCs w:val="24"/>
          <w:rtl w:val="0"/>
          <w:lang w:val="en-US"/>
        </w:rPr>
        <w:t>Wet Hot American Summer: 10 Years Later</w:t>
      </w:r>
      <w:r>
        <w:rPr>
          <w:rFonts w:ascii="Calibri Light" w:cs="Calibri Light" w:hAnsi="Calibri Light" w:eastAsia="Calibri Light"/>
          <w:sz w:val="24"/>
          <w:szCs w:val="24"/>
          <w:rtl w:val="0"/>
          <w:lang w:val="en-US"/>
        </w:rPr>
        <w:t xml:space="preserve">. His feature film credits include </w:t>
      </w:r>
      <w:r>
        <w:rPr>
          <w:rFonts w:ascii="Calibri Light" w:cs="Calibri Light" w:hAnsi="Calibri Light" w:eastAsia="Calibri Light"/>
          <w:i w:val="1"/>
          <w:iCs w:val="1"/>
          <w:sz w:val="24"/>
          <w:szCs w:val="24"/>
          <w:rtl w:val="0"/>
          <w:lang w:val="fr-FR"/>
        </w:rPr>
        <w:t>Defiance</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In Her Shoes</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it-IT"/>
        </w:rPr>
        <w:t>Abandon</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What Women Want</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The Muse</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Rules of Engagement</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Woman on Top</w:t>
      </w:r>
      <w:r>
        <w:rPr>
          <w:rFonts w:ascii="Calibri Light" w:cs="Calibri Light" w:hAnsi="Calibri Light" w:eastAsia="Calibri Light"/>
          <w:sz w:val="24"/>
          <w:szCs w:val="24"/>
          <w:rtl w:val="0"/>
          <w:lang w:val="en-US"/>
        </w:rPr>
        <w:t xml:space="preserve"> and </w:t>
      </w:r>
      <w:r>
        <w:rPr>
          <w:rFonts w:ascii="Calibri Light" w:cs="Calibri Light" w:hAnsi="Calibri Light" w:eastAsia="Calibri Light"/>
          <w:i w:val="1"/>
          <w:iCs w:val="1"/>
          <w:sz w:val="24"/>
          <w:szCs w:val="24"/>
          <w:rtl w:val="0"/>
          <w:lang w:val="en-US"/>
        </w:rPr>
        <w:t>Practical Magic</w:t>
      </w:r>
      <w:r>
        <w:rPr>
          <w:rFonts w:ascii="Calibri Light" w:cs="Calibri Light" w:hAnsi="Calibri Light" w:eastAsia="Calibri Light"/>
          <w:sz w:val="24"/>
          <w:szCs w:val="24"/>
          <w:rtl w:val="0"/>
          <w:lang w:val="en-US"/>
        </w:rPr>
        <w:t xml:space="preserve">. Additionally, he played the lead in the independent feature </w:t>
      </w:r>
      <w:r>
        <w:rPr>
          <w:rFonts w:ascii="Calibri Light" w:cs="Calibri Light" w:hAnsi="Calibri Light" w:eastAsia="Calibri Light"/>
          <w:i w:val="1"/>
          <w:iCs w:val="1"/>
          <w:sz w:val="24"/>
          <w:szCs w:val="24"/>
          <w:rtl w:val="0"/>
          <w:lang w:val="en-US"/>
        </w:rPr>
        <w:t>Larry Gaye: Renegade Male Flight Attendant</w:t>
      </w:r>
      <w:r>
        <w:rPr>
          <w:rFonts w:ascii="Calibri Light" w:cs="Calibri Light" w:hAnsi="Calibri Light" w:eastAsia="Calibri Light"/>
          <w:sz w:val="24"/>
          <w:szCs w:val="24"/>
          <w:rtl w:val="0"/>
          <w:lang w:val="en-US"/>
        </w:rPr>
        <w:t>, which he also produced.</w:t>
      </w:r>
      <w:r>
        <w:rPr>
          <w:rFonts w:ascii="Calibri Light" w:cs="Calibri Light" w:hAnsi="Calibri Light" w:eastAsia="Calibri Light"/>
          <w:sz w:val="24"/>
          <w:szCs w:val="24"/>
          <w:rtl w:val="0"/>
        </w:rPr>
        <w:t> </w:t>
      </w:r>
    </w:p>
    <w:p>
      <w:pPr>
        <w:pStyle w:val="Body"/>
        <w:spacing w:line="360" w:lineRule="auto"/>
        <w:rPr>
          <w:rFonts w:ascii="Calibri Light" w:cs="Calibri Light" w:hAnsi="Calibri Light" w:eastAsia="Calibri Light"/>
          <w:sz w:val="24"/>
          <w:szCs w:val="24"/>
        </w:rPr>
      </w:pPr>
    </w:p>
    <w:p>
      <w:pPr>
        <w:pStyle w:val="Body"/>
        <w:spacing w:line="360" w:lineRule="auto"/>
        <w:rPr>
          <w:rFonts w:ascii="Calibri Light" w:cs="Calibri Light" w:hAnsi="Calibri Light" w:eastAsia="Calibri Light"/>
          <w:sz w:val="24"/>
          <w:szCs w:val="24"/>
        </w:rPr>
      </w:pPr>
      <w:r>
        <w:rPr>
          <w:rFonts w:ascii="Calibri Light" w:cs="Calibri Light" w:hAnsi="Calibri Light" w:eastAsia="Calibri Light"/>
          <w:sz w:val="24"/>
          <w:szCs w:val="24"/>
          <w:rtl w:val="0"/>
          <w:lang w:val="de-DE"/>
        </w:rPr>
        <w:t>Feuerstein made his Broadway debut starring in Alfred Uhry</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lang w:val="en-US"/>
        </w:rPr>
        <w:t xml:space="preserve">s Tony Award-winning play </w:t>
      </w:r>
      <w:r>
        <w:rPr>
          <w:rFonts w:ascii="Calibri Light" w:cs="Calibri Light" w:hAnsi="Calibri Light" w:eastAsia="Calibri Light"/>
          <w:i w:val="1"/>
          <w:iCs w:val="1"/>
          <w:sz w:val="24"/>
          <w:szCs w:val="24"/>
          <w:rtl w:val="0"/>
          <w:lang w:val="en-US"/>
        </w:rPr>
        <w:t>The Last Night of Ballyhoo</w:t>
      </w:r>
      <w:r>
        <w:rPr>
          <w:rFonts w:ascii="Calibri Light" w:cs="Calibri Light" w:hAnsi="Calibri Light" w:eastAsia="Calibri Light"/>
          <w:sz w:val="24"/>
          <w:szCs w:val="24"/>
          <w:rtl w:val="0"/>
          <w:lang w:val="en-US"/>
        </w:rPr>
        <w:t xml:space="preserve">. He was on stage at the Geffen Theatre in </w:t>
      </w:r>
      <w:r>
        <w:rPr>
          <w:rFonts w:ascii="Calibri Light" w:cs="Calibri Light" w:hAnsi="Calibri Light" w:eastAsia="Calibri Light"/>
          <w:i w:val="1"/>
          <w:iCs w:val="1"/>
          <w:sz w:val="24"/>
          <w:szCs w:val="24"/>
          <w:rtl w:val="0"/>
          <w:lang w:val="en-US"/>
        </w:rPr>
        <w:t>Some Girls</w:t>
      </w:r>
      <w:r>
        <w:rPr>
          <w:rFonts w:ascii="Calibri Light" w:cs="Calibri Light" w:hAnsi="Calibri Light" w:eastAsia="Calibri Light"/>
          <w:sz w:val="24"/>
          <w:szCs w:val="24"/>
          <w:rtl w:val="0"/>
          <w:lang w:val="en-US"/>
        </w:rPr>
        <w:t>, written and directed by Neil LaBute. Also, he played to sold out audiences and garnered strong reviews for his performance in Roger Kumble</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lang w:val="en-US"/>
        </w:rPr>
        <w:t xml:space="preserve">s dark comedy </w:t>
      </w:r>
      <w:r>
        <w:rPr>
          <w:rFonts w:ascii="Calibri Light" w:cs="Calibri Light" w:hAnsi="Calibri Light" w:eastAsia="Calibri Light"/>
          <w:i w:val="1"/>
          <w:iCs w:val="1"/>
          <w:sz w:val="24"/>
          <w:szCs w:val="24"/>
          <w:rtl w:val="0"/>
          <w:lang w:val="en-US"/>
        </w:rPr>
        <w:t>Turnaround</w:t>
      </w:r>
      <w:r>
        <w:rPr>
          <w:rFonts w:ascii="Calibri Light" w:cs="Calibri Light" w:hAnsi="Calibri Light" w:eastAsia="Calibri Light"/>
          <w:sz w:val="24"/>
          <w:szCs w:val="24"/>
          <w:rtl w:val="0"/>
          <w:lang w:val="en-US"/>
        </w:rPr>
        <w:t xml:space="preserve">. Additional theater credits include </w:t>
      </w:r>
      <w:r>
        <w:rPr>
          <w:rFonts w:ascii="Calibri Light" w:cs="Calibri Light" w:hAnsi="Calibri Light" w:eastAsia="Calibri Light"/>
          <w:i w:val="1"/>
          <w:iCs w:val="1"/>
          <w:sz w:val="24"/>
          <w:szCs w:val="24"/>
          <w:rtl w:val="0"/>
          <w:lang w:val="en-US"/>
        </w:rPr>
        <w:t>Awake &amp; Sing</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Dark Rapture</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The Misanthrope</w:t>
      </w:r>
      <w:r>
        <w:rPr>
          <w:rFonts w:ascii="Calibri Light" w:cs="Calibri Light" w:hAnsi="Calibri Light" w:eastAsia="Calibri Light"/>
          <w:sz w:val="24"/>
          <w:szCs w:val="24"/>
          <w:rtl w:val="0"/>
        </w:rPr>
        <w:t xml:space="preserve">, </w:t>
      </w:r>
      <w:r>
        <w:rPr>
          <w:rFonts w:ascii="Calibri Light" w:cs="Calibri Light" w:hAnsi="Calibri Light" w:eastAsia="Calibri Light"/>
          <w:i w:val="1"/>
          <w:iCs w:val="1"/>
          <w:sz w:val="24"/>
          <w:szCs w:val="24"/>
          <w:rtl w:val="0"/>
          <w:lang w:val="en-US"/>
        </w:rPr>
        <w:t>Macbeth</w:t>
      </w:r>
      <w:r>
        <w:rPr>
          <w:rFonts w:ascii="Calibri Light" w:cs="Calibri Light" w:hAnsi="Calibri Light" w:eastAsia="Calibri Light"/>
          <w:sz w:val="24"/>
          <w:szCs w:val="24"/>
          <w:rtl w:val="0"/>
          <w:lang w:val="en-US"/>
        </w:rPr>
        <w:t xml:space="preserve">, and </w:t>
      </w:r>
      <w:r>
        <w:rPr>
          <w:rFonts w:ascii="Calibri Light" w:cs="Calibri Light" w:hAnsi="Calibri Light" w:eastAsia="Calibri Light"/>
          <w:i w:val="1"/>
          <w:iCs w:val="1"/>
          <w:sz w:val="24"/>
          <w:szCs w:val="24"/>
          <w:rtl w:val="0"/>
          <w:lang w:val="en-US"/>
        </w:rPr>
        <w:t>Three Sisters</w:t>
      </w:r>
      <w:r>
        <w:rPr>
          <w:rFonts w:ascii="Calibri Light" w:cs="Calibri Light" w:hAnsi="Calibri Light" w:eastAsia="Calibri Light"/>
          <w:sz w:val="24"/>
          <w:szCs w:val="24"/>
          <w:rtl w:val="0"/>
        </w:rPr>
        <w:t>.</w:t>
      </w:r>
    </w:p>
    <w:p>
      <w:pPr>
        <w:pStyle w:val="Body"/>
        <w:spacing w:line="360" w:lineRule="auto"/>
        <w:rPr>
          <w:rFonts w:ascii="Calibri Light" w:cs="Calibri Light" w:hAnsi="Calibri Light" w:eastAsia="Calibri Light"/>
          <w:sz w:val="24"/>
          <w:szCs w:val="24"/>
        </w:rPr>
      </w:pPr>
    </w:p>
    <w:p>
      <w:pPr>
        <w:pStyle w:val="Body"/>
        <w:spacing w:line="360" w:lineRule="auto"/>
        <w:rPr>
          <w:rFonts w:ascii="Calibri Light" w:cs="Calibri Light" w:hAnsi="Calibri Light" w:eastAsia="Calibri Light"/>
          <w:sz w:val="24"/>
          <w:szCs w:val="24"/>
        </w:rPr>
      </w:pPr>
      <w:r>
        <w:rPr>
          <w:rFonts w:ascii="Calibri Light" w:cs="Calibri Light" w:hAnsi="Calibri Light" w:eastAsia="Calibri Light"/>
          <w:sz w:val="24"/>
          <w:szCs w:val="24"/>
          <w:rtl w:val="0"/>
          <w:lang w:val="en-US"/>
        </w:rPr>
        <w:t>Feuerstein grew up in New York City. He attended The Dalton School from 6th through 12th grade where he was captain of the football and wrestling teams and senior class president. While at Princeton University, he started acting in plays such as</w:t>
      </w:r>
      <w:r>
        <w:rPr>
          <w:rFonts w:ascii="Calibri Light" w:cs="Calibri Light" w:hAnsi="Calibri Light" w:eastAsia="Calibri Light"/>
          <w:sz w:val="24"/>
          <w:szCs w:val="24"/>
          <w:rtl w:val="0"/>
        </w:rPr>
        <w:t> </w:t>
      </w:r>
      <w:r>
        <w:rPr>
          <w:rFonts w:ascii="Calibri Light" w:cs="Calibri Light" w:hAnsi="Calibri Light" w:eastAsia="Calibri Light"/>
          <w:i w:val="1"/>
          <w:iCs w:val="1"/>
          <w:sz w:val="24"/>
          <w:szCs w:val="24"/>
          <w:rtl w:val="0"/>
          <w:lang w:val="da-DK"/>
        </w:rPr>
        <w:t>Orphans</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rPr>
        <w:t> </w:t>
      </w:r>
      <w:r>
        <w:rPr>
          <w:rFonts w:ascii="Calibri Light" w:cs="Calibri Light" w:hAnsi="Calibri Light" w:eastAsia="Calibri Light"/>
          <w:i w:val="1"/>
          <w:iCs w:val="1"/>
          <w:sz w:val="24"/>
          <w:szCs w:val="24"/>
          <w:rtl w:val="0"/>
          <w:lang w:val="fr-FR"/>
        </w:rPr>
        <w:t>Henry IV</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rPr>
        <w:t> </w:t>
      </w:r>
      <w:r>
        <w:rPr>
          <w:rFonts w:ascii="Calibri Light" w:cs="Calibri Light" w:hAnsi="Calibri Light" w:eastAsia="Calibri Light"/>
          <w:i w:val="1"/>
          <w:iCs w:val="1"/>
          <w:sz w:val="24"/>
          <w:szCs w:val="24"/>
          <w:rtl w:val="0"/>
          <w:lang w:val="nl-NL"/>
        </w:rPr>
        <w:t>Twelfth Night</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rPr>
        <w:t> </w:t>
      </w:r>
      <w:r>
        <w:rPr>
          <w:rFonts w:ascii="Calibri Light" w:cs="Calibri Light" w:hAnsi="Calibri Light" w:eastAsia="Calibri Light"/>
          <w:i w:val="1"/>
          <w:iCs w:val="1"/>
          <w:sz w:val="24"/>
          <w:szCs w:val="24"/>
          <w:rtl w:val="0"/>
          <w:lang w:val="en-US"/>
        </w:rPr>
        <w:t>Kiss of the Spider Woman</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rPr>
        <w:t> </w:t>
      </w:r>
      <w:r>
        <w:rPr>
          <w:rFonts w:ascii="Calibri Light" w:cs="Calibri Light" w:hAnsi="Calibri Light" w:eastAsia="Calibri Light"/>
          <w:i w:val="1"/>
          <w:iCs w:val="1"/>
          <w:sz w:val="24"/>
          <w:szCs w:val="24"/>
          <w:rtl w:val="0"/>
          <w:lang w:val="en-US"/>
        </w:rPr>
        <w:t>King Lear</w:t>
      </w:r>
      <w:r>
        <w:rPr>
          <w:rFonts w:ascii="Calibri Light" w:cs="Calibri Light" w:hAnsi="Calibri Light" w:eastAsia="Calibri Light"/>
          <w:sz w:val="24"/>
          <w:szCs w:val="24"/>
          <w:rtl w:val="0"/>
          <w:lang w:val="en-US"/>
        </w:rPr>
        <w:t>, and</w:t>
      </w:r>
      <w:r>
        <w:rPr>
          <w:rFonts w:ascii="Calibri Light" w:cs="Calibri Light" w:hAnsi="Calibri Light" w:eastAsia="Calibri Light"/>
          <w:sz w:val="24"/>
          <w:szCs w:val="24"/>
          <w:rtl w:val="0"/>
        </w:rPr>
        <w:t> </w:t>
      </w:r>
      <w:r>
        <w:rPr>
          <w:rFonts w:ascii="Calibri Light" w:cs="Calibri Light" w:hAnsi="Calibri Light" w:eastAsia="Calibri Light"/>
          <w:i w:val="1"/>
          <w:iCs w:val="1"/>
          <w:sz w:val="24"/>
          <w:szCs w:val="24"/>
          <w:rtl w:val="0"/>
        </w:rPr>
        <w:t>A</w:t>
      </w:r>
      <w:r>
        <w:rPr>
          <w:rFonts w:ascii="Calibri Light" w:cs="Calibri Light" w:hAnsi="Calibri Light" w:eastAsia="Calibri Light"/>
          <w:i w:val="1"/>
          <w:iCs w:val="1"/>
          <w:sz w:val="24"/>
          <w:szCs w:val="24"/>
          <w:rtl w:val="0"/>
        </w:rPr>
        <w:t> </w:t>
      </w:r>
      <w:r>
        <w:rPr>
          <w:rFonts w:ascii="Calibri Light" w:cs="Calibri Light" w:hAnsi="Calibri Light" w:eastAsia="Calibri Light"/>
          <w:i w:val="1"/>
          <w:iCs w:val="1"/>
          <w:sz w:val="24"/>
          <w:szCs w:val="24"/>
          <w:rtl w:val="0"/>
          <w:lang w:val="en-US"/>
        </w:rPr>
        <w:t>Streetcar Named Desire</w:t>
      </w:r>
      <w:r>
        <w:rPr>
          <w:rFonts w:ascii="Calibri Light" w:cs="Calibri Light" w:hAnsi="Calibri Light" w:eastAsia="Calibri Light"/>
          <w:sz w:val="24"/>
          <w:szCs w:val="24"/>
          <w:rtl w:val="0"/>
          <w:lang w:val="en-US"/>
        </w:rPr>
        <w:t xml:space="preserve">. In 1994, he received a Fulbright scholarship to study acting at the London Academy of Music and Dramatic Art. While in London, he also studied Clowning at the Ecole Philippe Gaulier.  </w:t>
      </w:r>
    </w:p>
    <w:p>
      <w:pPr>
        <w:pStyle w:val="Body"/>
        <w:spacing w:line="360" w:lineRule="auto"/>
        <w:rPr>
          <w:rFonts w:ascii="Calibri Light" w:cs="Calibri Light" w:hAnsi="Calibri Light" w:eastAsia="Calibri Light"/>
          <w:sz w:val="24"/>
          <w:szCs w:val="24"/>
        </w:rPr>
      </w:pPr>
      <w:r>
        <w:rPr>
          <w:rFonts w:ascii="Calibri Light" w:cs="Calibri Light" w:hAnsi="Calibri Light" w:eastAsia="Calibri Light"/>
          <w:sz w:val="24"/>
          <w:szCs w:val="24"/>
          <w:rtl w:val="0"/>
        </w:rPr>
        <w:t>            </w:t>
      </w:r>
    </w:p>
    <w:p>
      <w:pPr>
        <w:pStyle w:val="Body"/>
        <w:spacing w:line="360" w:lineRule="auto"/>
        <w:rPr>
          <w:rFonts w:ascii="Calibri Light" w:cs="Calibri Light" w:hAnsi="Calibri Light" w:eastAsia="Calibri Light"/>
          <w:sz w:val="24"/>
          <w:szCs w:val="24"/>
        </w:rPr>
      </w:pPr>
      <w:r>
        <w:rPr>
          <w:rFonts w:ascii="Calibri Light" w:cs="Calibri Light" w:hAnsi="Calibri Light" w:eastAsia="Calibri Light"/>
          <w:sz w:val="24"/>
          <w:szCs w:val="24"/>
          <w:rtl w:val="0"/>
          <w:lang w:val="en-US"/>
        </w:rPr>
        <w:t xml:space="preserve">While at Princeton, Feuerstein will teach </w:t>
      </w:r>
      <w:r>
        <w:rPr>
          <w:rFonts w:ascii="Calibri Light" w:cs="Calibri Light" w:hAnsi="Calibri Light" w:eastAsia="Calibri Light"/>
          <w:sz w:val="24"/>
          <w:szCs w:val="24"/>
          <w:rtl w:val="0"/>
        </w:rPr>
        <w:t>“</w:t>
      </w:r>
      <w:r>
        <w:rPr>
          <w:rFonts w:ascii="Calibri Light" w:cs="Calibri Light" w:hAnsi="Calibri Light" w:eastAsia="Calibri Light"/>
          <w:sz w:val="24"/>
          <w:szCs w:val="24"/>
          <w:rtl w:val="0"/>
          <w:lang w:val="en-US"/>
        </w:rPr>
        <w:t>Complicit</w:t>
      </w:r>
      <w:r>
        <w:rPr>
          <w:rFonts w:ascii="Calibri Light" w:cs="Calibri Light" w:hAnsi="Calibri Light" w:eastAsia="Calibri Light"/>
          <w:sz w:val="24"/>
          <w:szCs w:val="24"/>
          <w:rtl w:val="0"/>
          <w:lang w:val="en-US"/>
        </w:rPr>
        <w:t>é</w:t>
      </w:r>
      <w:r>
        <w:rPr>
          <w:rFonts w:ascii="Calibri Light" w:cs="Calibri Light" w:hAnsi="Calibri Light" w:eastAsia="Calibri Light"/>
          <w:sz w:val="24"/>
          <w:szCs w:val="24"/>
          <w:rtl w:val="0"/>
          <w:lang w:val="en-US"/>
        </w:rPr>
        <w:t>: A Workshop for Actors</w:t>
      </w:r>
      <w:r>
        <w:rPr>
          <w:rFonts w:ascii="Calibri Light" w:cs="Calibri Light" w:hAnsi="Calibri Light" w:eastAsia="Calibri Light"/>
          <w:sz w:val="24"/>
          <w:szCs w:val="24"/>
          <w:rtl w:val="0"/>
        </w:rPr>
        <w:t xml:space="preserve">” </w:t>
      </w:r>
      <w:r>
        <w:rPr>
          <w:rFonts w:ascii="Calibri Light" w:cs="Calibri Light" w:hAnsi="Calibri Light" w:eastAsia="Calibri Light"/>
          <w:sz w:val="24"/>
          <w:szCs w:val="24"/>
          <w:rtl w:val="0"/>
          <w:lang w:val="en-US"/>
        </w:rPr>
        <w:t>for Princeton students focusing around physical comedy. The workshop will include memory and dream work exercises designed to help actors access parts of their unconscious, and scene work from a selection of plays. Feuerstein will also hold a breakfast discussion for students at the Center for Jewish Life.</w:t>
      </w:r>
    </w:p>
    <w:p>
      <w:pPr>
        <w:pStyle w:val="Body"/>
        <w:spacing w:line="360" w:lineRule="auto"/>
        <w:rPr>
          <w:rFonts w:ascii="Calibri Light" w:cs="Calibri Light" w:hAnsi="Calibri Light" w:eastAsia="Calibri Light"/>
          <w:sz w:val="24"/>
          <w:szCs w:val="24"/>
        </w:rPr>
      </w:pPr>
    </w:p>
    <w:p>
      <w:pPr>
        <w:pStyle w:val="Body"/>
        <w:spacing w:line="360" w:lineRule="auto"/>
        <w:rPr>
          <w:rFonts w:ascii="Calibri Light" w:cs="Calibri Light" w:hAnsi="Calibri Light" w:eastAsia="Calibri Light"/>
          <w:sz w:val="24"/>
          <w:szCs w:val="24"/>
        </w:rPr>
      </w:pPr>
      <w:r>
        <w:rPr>
          <w:rFonts w:ascii="Calibri Light" w:cs="Calibri Light" w:hAnsi="Calibri Light" w:eastAsia="Calibri Light"/>
          <w:sz w:val="24"/>
          <w:szCs w:val="24"/>
          <w:rtl w:val="0"/>
          <w:lang w:val="en-US"/>
        </w:rPr>
        <w:t xml:space="preserve">Reservations for the conversation can be made at </w:t>
      </w:r>
      <w:r>
        <w:rPr>
          <w:rStyle w:val="Hyperlink.0"/>
        </w:rPr>
        <w:fldChar w:fldCharType="begin" w:fldLock="0"/>
      </w:r>
      <w:r>
        <w:rPr>
          <w:rStyle w:val="Hyperlink.0"/>
        </w:rPr>
        <w:instrText xml:space="preserve"> HYPERLINK "https://feuerstein.eventbrite.com/"</w:instrText>
      </w:r>
      <w:r>
        <w:rPr>
          <w:rStyle w:val="Hyperlink.0"/>
        </w:rPr>
        <w:fldChar w:fldCharType="separate" w:fldLock="0"/>
      </w:r>
      <w:r>
        <w:rPr>
          <w:rStyle w:val="Hyperlink.0"/>
          <w:rtl w:val="0"/>
          <w:lang w:val="de-DE"/>
        </w:rPr>
        <w:t>https://feuerstein.eventbrite.com/</w:t>
      </w:r>
      <w:r>
        <w:rPr/>
        <w:fldChar w:fldCharType="end" w:fldLock="0"/>
      </w:r>
      <w:r>
        <w:rPr>
          <w:rFonts w:ascii="Calibri Light" w:cs="Calibri Light" w:hAnsi="Calibri Light" w:eastAsia="Calibri Light"/>
          <w:sz w:val="24"/>
          <w:szCs w:val="24"/>
          <w:rtl w:val="0"/>
        </w:rPr>
        <w:t xml:space="preserve"> </w:t>
      </w:r>
    </w:p>
    <w:p>
      <w:pPr>
        <w:pStyle w:val="Body"/>
        <w:spacing w:line="360" w:lineRule="auto"/>
        <w:rPr>
          <w:rFonts w:ascii="Calibri Light" w:cs="Calibri Light" w:hAnsi="Calibri Light" w:eastAsia="Calibri Light"/>
          <w:sz w:val="24"/>
          <w:szCs w:val="24"/>
        </w:rPr>
      </w:pPr>
    </w:p>
    <w:p>
      <w:pPr>
        <w:pStyle w:val="Body"/>
        <w:spacing w:line="360" w:lineRule="auto"/>
        <w:rPr>
          <w:rStyle w:val="None"/>
          <w:rFonts w:ascii="Calibri Light" w:cs="Calibri Light" w:hAnsi="Calibri Light" w:eastAsia="Calibri Light"/>
          <w:sz w:val="24"/>
          <w:szCs w:val="24"/>
        </w:rPr>
      </w:pPr>
      <w:r>
        <w:rPr>
          <w:rFonts w:ascii="Calibri Light" w:cs="Calibri Light" w:hAnsi="Calibri Light" w:eastAsia="Calibri Light"/>
          <w:sz w:val="24"/>
          <w:szCs w:val="24"/>
          <w:rtl w:val="0"/>
          <w:lang w:val="en-US"/>
        </w:rPr>
        <w:t xml:space="preserve">For more information on this event, the Program in Theater, and the more than 100 performances, exhibitions, readings, screenings, concerts and lectures offered each year by the Lewis Center for the Arts, most of them free, visit </w:t>
      </w:r>
      <w:r>
        <w:rPr>
          <w:rStyle w:val="Hyperlink.1"/>
        </w:rPr>
        <w:fldChar w:fldCharType="begin" w:fldLock="0"/>
      </w:r>
      <w:r>
        <w:rPr>
          <w:rStyle w:val="Hyperlink.1"/>
        </w:rPr>
        <w:instrText xml:space="preserve"> HYPERLINK "http://www.arts.princeton.edu"</w:instrText>
      </w:r>
      <w:r>
        <w:rPr>
          <w:rStyle w:val="Hyperlink.1"/>
        </w:rPr>
        <w:fldChar w:fldCharType="separate" w:fldLock="0"/>
      </w:r>
      <w:r>
        <w:rPr>
          <w:rStyle w:val="Hyperlink.1"/>
          <w:rtl w:val="0"/>
          <w:lang w:val="it-IT"/>
        </w:rPr>
        <w:t>arts.princeton.edu</w:t>
      </w:r>
      <w:r>
        <w:rPr/>
        <w:fldChar w:fldCharType="end" w:fldLock="0"/>
      </w:r>
      <w:r>
        <w:rPr>
          <w:rStyle w:val="None"/>
          <w:rFonts w:ascii="Calibri Light" w:cs="Calibri Light" w:hAnsi="Calibri Light" w:eastAsia="Calibri Light"/>
          <w:sz w:val="24"/>
          <w:szCs w:val="24"/>
          <w:rtl w:val="0"/>
        </w:rPr>
        <w:t>.</w:t>
      </w:r>
    </w:p>
    <w:p>
      <w:pPr>
        <w:pStyle w:val="Body"/>
        <w:spacing w:line="360" w:lineRule="auto"/>
        <w:rPr>
          <w:rFonts w:ascii="Calibri Light" w:cs="Calibri Light" w:hAnsi="Calibri Light" w:eastAsia="Calibri Light"/>
          <w:sz w:val="24"/>
          <w:szCs w:val="24"/>
        </w:rPr>
      </w:pPr>
    </w:p>
    <w:p>
      <w:pPr>
        <w:pStyle w:val="Body"/>
        <w:spacing w:line="360" w:lineRule="auto"/>
        <w:rPr>
          <w:rFonts w:ascii="Calibri Light" w:cs="Calibri Light" w:hAnsi="Calibri Light" w:eastAsia="Calibri Light"/>
          <w:sz w:val="24"/>
          <w:szCs w:val="24"/>
        </w:rPr>
      </w:pPr>
    </w:p>
    <w:p>
      <w:pPr>
        <w:pStyle w:val="Body"/>
        <w:jc w:val="center"/>
      </w:pPr>
      <w:r>
        <w:rPr>
          <w:rStyle w:val="None"/>
          <w:rFonts w:ascii="Calibri Light" w:cs="Calibri Light" w:hAnsi="Calibri Light" w:eastAsia="Calibri Light"/>
          <w:sz w:val="24"/>
          <w:szCs w:val="24"/>
          <w:rtl w:val="0"/>
        </w:rPr>
        <w:t>###</w:t>
      </w:r>
    </w:p>
    <w:sectPr>
      <w:headerReference w:type="default" r:id="rId7"/>
      <w:footerReference w:type="default" r:id="rId8"/>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Link">
    <w:name w:val="Link"/>
    <w:rPr>
      <w:color w:val="0563c1"/>
      <w:u w:val="single" w:color="0563c1"/>
    </w:rPr>
  </w:style>
  <w:style w:type="character" w:styleId="Hyperlink.0">
    <w:name w:val="Hyperlink.0"/>
    <w:basedOn w:val="Link"/>
    <w:next w:val="Hyperlink.0"/>
    <w:rPr>
      <w:rFonts w:ascii="Calibri Light" w:cs="Calibri Light" w:hAnsi="Calibri Light" w:eastAsia="Calibri Light"/>
      <w:sz w:val="24"/>
      <w:szCs w:val="24"/>
    </w:rPr>
  </w:style>
  <w:style w:type="character" w:styleId="None">
    <w:name w:val="None"/>
  </w:style>
  <w:style w:type="character" w:styleId="Hyperlink.1">
    <w:name w:val="Hyperlink.1"/>
    <w:basedOn w:val="None"/>
    <w:next w:val="Hyperlink.1"/>
    <w:rPr>
      <w:rFonts w:ascii="Calibri Light" w:cs="Calibri Light" w:hAnsi="Calibri Light" w:eastAsia="Calibri Light"/>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