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602533" w14:textId="20E43A4F" w:rsidR="00A515BD" w:rsidRPr="005B4AEB" w:rsidRDefault="00D421BD" w:rsidP="008F22D5">
      <w:r>
        <w:rPr>
          <w:noProof/>
          <w:color w:val="000000"/>
        </w:rPr>
        <w:drawing>
          <wp:inline distT="0" distB="0" distL="0" distR="0" wp14:anchorId="6E9DA636" wp14:editId="30FE6AB1">
            <wp:extent cx="4191000" cy="25146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4191000" cy="2514600"/>
                    </a:xfrm>
                    <a:prstGeom prst="rect">
                      <a:avLst/>
                    </a:prstGeom>
                    <a:ln/>
                  </pic:spPr>
                </pic:pic>
              </a:graphicData>
            </a:graphic>
          </wp:inline>
        </w:drawing>
      </w:r>
    </w:p>
    <w:p w14:paraId="56800073" w14:textId="77777777" w:rsidR="00A515BD" w:rsidRPr="005B4AEB" w:rsidRDefault="00A515BD" w:rsidP="008F22D5"/>
    <w:p w14:paraId="079E1D6A" w14:textId="5CCE0443" w:rsidR="008F22D5" w:rsidRPr="005B4AEB" w:rsidRDefault="00213D1A" w:rsidP="008F22D5">
      <w:pPr>
        <w:rPr>
          <w:sz w:val="28"/>
          <w:szCs w:val="28"/>
        </w:rPr>
      </w:pPr>
      <w:r w:rsidRPr="005B4AEB">
        <w:t xml:space="preserve">February </w:t>
      </w:r>
      <w:r w:rsidR="00BA72FA">
        <w:t>11</w:t>
      </w:r>
      <w:r w:rsidR="00BA72FA" w:rsidRPr="005B4AEB">
        <w:t xml:space="preserve">, </w:t>
      </w:r>
      <w:r w:rsidR="004F14B5" w:rsidRPr="005B4AEB">
        <w:t>201</w:t>
      </w:r>
      <w:r w:rsidR="00D421BD">
        <w:t>9</w:t>
      </w:r>
    </w:p>
    <w:p w14:paraId="57DB129F" w14:textId="77777777" w:rsidR="008F22D5" w:rsidRPr="005B4AEB" w:rsidRDefault="008F22D5" w:rsidP="008F22D5">
      <w:pPr>
        <w:jc w:val="center"/>
        <w:rPr>
          <w:sz w:val="28"/>
          <w:szCs w:val="28"/>
        </w:rPr>
      </w:pPr>
    </w:p>
    <w:p w14:paraId="0A663090" w14:textId="0739FF72" w:rsidR="00A515BD" w:rsidRPr="005B4AEB" w:rsidRDefault="00E65F00" w:rsidP="000D27A4">
      <w:pPr>
        <w:jc w:val="center"/>
        <w:rPr>
          <w:b/>
          <w:bCs/>
        </w:rPr>
      </w:pPr>
      <w:r w:rsidRPr="005B4AEB">
        <w:rPr>
          <w:b/>
          <w:bCs/>
        </w:rPr>
        <w:t>Fund for Irish Studies</w:t>
      </w:r>
      <w:r w:rsidR="00CC645B" w:rsidRPr="005B4AEB">
        <w:rPr>
          <w:b/>
          <w:bCs/>
        </w:rPr>
        <w:t xml:space="preserve"> at Princeton University</w:t>
      </w:r>
      <w:r w:rsidR="000D27A4" w:rsidRPr="005B4AEB">
        <w:rPr>
          <w:b/>
          <w:bCs/>
        </w:rPr>
        <w:t xml:space="preserve"> presents</w:t>
      </w:r>
      <w:r w:rsidR="004F14B5" w:rsidRPr="005B4AEB">
        <w:rPr>
          <w:b/>
          <w:bCs/>
        </w:rPr>
        <w:t xml:space="preserve"> </w:t>
      </w:r>
    </w:p>
    <w:p w14:paraId="0D61ACC7" w14:textId="43B64FBD" w:rsidR="000D27A4" w:rsidRPr="005B4AEB" w:rsidRDefault="00467378" w:rsidP="00A44A75">
      <w:pPr>
        <w:jc w:val="center"/>
        <w:rPr>
          <w:b/>
          <w:bCs/>
          <w:sz w:val="28"/>
          <w:szCs w:val="28"/>
        </w:rPr>
      </w:pPr>
      <w:r w:rsidRPr="005B4AEB">
        <w:rPr>
          <w:b/>
          <w:bCs/>
          <w:sz w:val="28"/>
          <w:szCs w:val="28"/>
        </w:rPr>
        <w:t>“</w:t>
      </w:r>
      <w:r w:rsidR="00D421BD">
        <w:rPr>
          <w:b/>
          <w:sz w:val="28"/>
          <w:szCs w:val="28"/>
        </w:rPr>
        <w:t>Escaping from History: The Dreamworld of Brexit</w:t>
      </w:r>
      <w:r w:rsidRPr="005B4AEB">
        <w:rPr>
          <w:b/>
          <w:bCs/>
          <w:sz w:val="28"/>
          <w:szCs w:val="28"/>
        </w:rPr>
        <w:t>”</w:t>
      </w:r>
      <w:r w:rsidR="00E65F00" w:rsidRPr="005B4AEB">
        <w:rPr>
          <w:b/>
          <w:bCs/>
          <w:sz w:val="28"/>
          <w:szCs w:val="28"/>
        </w:rPr>
        <w:t xml:space="preserve"> </w:t>
      </w:r>
    </w:p>
    <w:p w14:paraId="5429FE88" w14:textId="60B49BD2" w:rsidR="000C0CA5" w:rsidRPr="005B4AEB" w:rsidRDefault="00213D1A" w:rsidP="000C0CA5">
      <w:pPr>
        <w:jc w:val="center"/>
        <w:rPr>
          <w:b/>
          <w:bCs/>
          <w:i/>
          <w:iCs/>
          <w:szCs w:val="22"/>
        </w:rPr>
      </w:pPr>
      <w:r w:rsidRPr="005B4AEB">
        <w:rPr>
          <w:b/>
          <w:bCs/>
          <w:i/>
          <w:iCs/>
          <w:szCs w:val="22"/>
        </w:rPr>
        <w:t xml:space="preserve">Irish </w:t>
      </w:r>
      <w:r w:rsidR="00CC645B" w:rsidRPr="005B4AEB">
        <w:rPr>
          <w:b/>
          <w:bCs/>
          <w:i/>
          <w:iCs/>
          <w:szCs w:val="22"/>
        </w:rPr>
        <w:t xml:space="preserve">Scholar and theater critic </w:t>
      </w:r>
      <w:r w:rsidR="000C0CA5" w:rsidRPr="005B4AEB">
        <w:rPr>
          <w:b/>
          <w:bCs/>
          <w:i/>
          <w:iCs/>
          <w:szCs w:val="22"/>
        </w:rPr>
        <w:t xml:space="preserve">Fintan O’Toole </w:t>
      </w:r>
      <w:proofErr w:type="gramStart"/>
      <w:r w:rsidR="000C0CA5" w:rsidRPr="005B4AEB">
        <w:rPr>
          <w:b/>
          <w:bCs/>
          <w:i/>
          <w:iCs/>
          <w:szCs w:val="22"/>
        </w:rPr>
        <w:t>delive</w:t>
      </w:r>
      <w:r w:rsidR="00CC645B" w:rsidRPr="005B4AEB">
        <w:rPr>
          <w:b/>
          <w:bCs/>
          <w:i/>
          <w:iCs/>
          <w:szCs w:val="22"/>
        </w:rPr>
        <w:t>rs</w:t>
      </w:r>
      <w:proofErr w:type="gramEnd"/>
    </w:p>
    <w:p w14:paraId="32CA30D6" w14:textId="4AFCAD30" w:rsidR="000C0CA5" w:rsidRPr="005B4AEB" w:rsidRDefault="005B4AEB" w:rsidP="000C0CA5">
      <w:pPr>
        <w:jc w:val="center"/>
        <w:rPr>
          <w:b/>
          <w:bCs/>
          <w:i/>
          <w:iCs/>
          <w:szCs w:val="22"/>
        </w:rPr>
      </w:pPr>
      <w:r>
        <w:rPr>
          <w:b/>
          <w:bCs/>
          <w:i/>
          <w:iCs/>
          <w:szCs w:val="22"/>
        </w:rPr>
        <w:t>t</w:t>
      </w:r>
      <w:r w:rsidRPr="005B4AEB">
        <w:rPr>
          <w:b/>
          <w:bCs/>
          <w:i/>
          <w:iCs/>
          <w:szCs w:val="22"/>
        </w:rPr>
        <w:t>he</w:t>
      </w:r>
      <w:r w:rsidR="000C0CA5" w:rsidRPr="005B4AEB">
        <w:rPr>
          <w:b/>
          <w:bCs/>
          <w:i/>
          <w:iCs/>
          <w:szCs w:val="22"/>
        </w:rPr>
        <w:t xml:space="preserve"> </w:t>
      </w:r>
      <w:r w:rsidR="00CC645B" w:rsidRPr="005B4AEB">
        <w:rPr>
          <w:b/>
          <w:bCs/>
          <w:i/>
          <w:iCs/>
          <w:szCs w:val="22"/>
        </w:rPr>
        <w:t>201</w:t>
      </w:r>
      <w:r w:rsidR="00D421BD">
        <w:rPr>
          <w:b/>
          <w:bCs/>
          <w:i/>
          <w:iCs/>
          <w:szCs w:val="22"/>
        </w:rPr>
        <w:t>9</w:t>
      </w:r>
      <w:r w:rsidR="00CC645B" w:rsidRPr="005B4AEB">
        <w:rPr>
          <w:b/>
          <w:bCs/>
          <w:i/>
          <w:iCs/>
          <w:szCs w:val="22"/>
        </w:rPr>
        <w:t xml:space="preserve"> </w:t>
      </w:r>
      <w:r w:rsidR="000C0CA5" w:rsidRPr="005B4AEB">
        <w:rPr>
          <w:b/>
          <w:bCs/>
          <w:i/>
          <w:iCs/>
          <w:szCs w:val="22"/>
        </w:rPr>
        <w:t xml:space="preserve">Robert </w:t>
      </w:r>
      <w:proofErr w:type="spellStart"/>
      <w:r w:rsidR="000C0CA5" w:rsidRPr="005B4AEB">
        <w:rPr>
          <w:b/>
          <w:bCs/>
          <w:i/>
          <w:iCs/>
          <w:szCs w:val="22"/>
        </w:rPr>
        <w:t>Fagles</w:t>
      </w:r>
      <w:proofErr w:type="spellEnd"/>
      <w:r w:rsidR="000C0CA5" w:rsidRPr="005B4AEB">
        <w:rPr>
          <w:b/>
          <w:bCs/>
          <w:i/>
          <w:iCs/>
          <w:szCs w:val="22"/>
        </w:rPr>
        <w:t xml:space="preserve"> Memorial Lecture at Princeton University</w:t>
      </w:r>
    </w:p>
    <w:p w14:paraId="7F5794E3" w14:textId="77777777" w:rsidR="000D27A4" w:rsidRPr="005B4AEB" w:rsidRDefault="000D27A4" w:rsidP="000D27A4">
      <w:pPr>
        <w:jc w:val="center"/>
        <w:rPr>
          <w:sz w:val="22"/>
          <w:szCs w:val="22"/>
        </w:rPr>
      </w:pPr>
    </w:p>
    <w:p w14:paraId="1DC4B8F6" w14:textId="7D4385D3" w:rsidR="00CC645B" w:rsidRPr="005B4AEB" w:rsidRDefault="00B65ECF" w:rsidP="000D27A4">
      <w:pPr>
        <w:rPr>
          <w:color w:val="E36C0A"/>
        </w:rPr>
      </w:pPr>
      <w:r>
        <w:rPr>
          <w:noProof/>
        </w:rPr>
        <w:object w:dxaOrig="3600" w:dyaOrig="4800" w14:anchorId="6C2DF2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80pt;height:240pt;mso-width-percent:0;mso-height-percent:0;mso-width-percent:0;mso-height-percent:0" o:ole="">
            <v:imagedata r:id="rId9" o:title=""/>
          </v:shape>
          <o:OLEObject Type="Embed" ProgID="Word.Document.12" ShapeID="_x0000_i1025" DrawAspect="Content" ObjectID="_1611397039" r:id="rId10">
            <o:FieldCodes>\s</o:FieldCodes>
          </o:OLEObject>
        </w:object>
      </w:r>
    </w:p>
    <w:p w14:paraId="201C265A" w14:textId="09EFBF13" w:rsidR="00213D1A" w:rsidRPr="005B4AEB" w:rsidRDefault="00213D1A" w:rsidP="00D06F9B">
      <w:pPr>
        <w:pStyle w:val="Normal1"/>
        <w:widowControl w:val="0"/>
        <w:spacing w:line="240" w:lineRule="auto"/>
        <w:rPr>
          <w:rFonts w:ascii="Times New Roman" w:hAnsi="Times New Roman" w:cs="Times New Roman"/>
        </w:rPr>
      </w:pPr>
      <w:r w:rsidRPr="005B4AEB">
        <w:rPr>
          <w:rFonts w:ascii="Times New Roman" w:eastAsia="Times New Roman" w:hAnsi="Times New Roman" w:cs="Times New Roman"/>
          <w:color w:val="E36C0A"/>
          <w:sz w:val="24"/>
          <w:szCs w:val="24"/>
        </w:rPr>
        <w:t xml:space="preserve">Photo caption: </w:t>
      </w:r>
      <w:r w:rsidRPr="005B4AEB">
        <w:rPr>
          <w:rFonts w:ascii="Times New Roman" w:eastAsia="Times New Roman" w:hAnsi="Times New Roman" w:cs="Times New Roman"/>
          <w:sz w:val="24"/>
          <w:szCs w:val="24"/>
        </w:rPr>
        <w:t xml:space="preserve">Fintan O’Toole, </w:t>
      </w:r>
      <w:r w:rsidR="00D06F9B" w:rsidRPr="00D06F9B">
        <w:rPr>
          <w:rFonts w:ascii="Times New Roman" w:eastAsia="Times New Roman" w:hAnsi="Times New Roman" w:cs="Times New Roman"/>
          <w:sz w:val="24"/>
          <w:szCs w:val="24"/>
        </w:rPr>
        <w:t>Leonard L. Milberg ’53 Visiting</w:t>
      </w:r>
      <w:r w:rsidRPr="005B4AEB">
        <w:rPr>
          <w:rFonts w:ascii="Times New Roman" w:eastAsia="Times New Roman" w:hAnsi="Times New Roman" w:cs="Times New Roman"/>
          <w:sz w:val="24"/>
          <w:szCs w:val="24"/>
        </w:rPr>
        <w:t xml:space="preserve"> Lecturer in Theater at the Lewis Center for the Arts at Princeton </w:t>
      </w:r>
    </w:p>
    <w:p w14:paraId="72F8025D" w14:textId="28B9983C" w:rsidR="00213D1A" w:rsidRPr="005B4AEB" w:rsidRDefault="00213D1A" w:rsidP="00213D1A">
      <w:pPr>
        <w:pStyle w:val="Normal1"/>
        <w:widowControl w:val="0"/>
        <w:spacing w:line="240" w:lineRule="auto"/>
        <w:rPr>
          <w:rFonts w:ascii="Times New Roman" w:hAnsi="Times New Roman" w:cs="Times New Roman"/>
        </w:rPr>
      </w:pPr>
      <w:r w:rsidRPr="005B4AEB">
        <w:rPr>
          <w:rFonts w:ascii="Times New Roman" w:eastAsia="Times New Roman" w:hAnsi="Times New Roman" w:cs="Times New Roman"/>
          <w:color w:val="E36C0A"/>
          <w:sz w:val="24"/>
          <w:szCs w:val="24"/>
        </w:rPr>
        <w:t>Photo credit:</w:t>
      </w:r>
      <w:r w:rsidRPr="005B4AEB">
        <w:rPr>
          <w:rFonts w:ascii="Times New Roman" w:eastAsia="Times New Roman" w:hAnsi="Times New Roman" w:cs="Times New Roman"/>
          <w:i/>
          <w:color w:val="E36C0A"/>
          <w:sz w:val="24"/>
          <w:szCs w:val="24"/>
        </w:rPr>
        <w:t xml:space="preserve"> </w:t>
      </w:r>
      <w:r w:rsidRPr="005B4AEB">
        <w:rPr>
          <w:rFonts w:ascii="Times New Roman" w:eastAsia="Times New Roman" w:hAnsi="Times New Roman" w:cs="Times New Roman"/>
          <w:color w:val="auto"/>
          <w:sz w:val="24"/>
          <w:szCs w:val="24"/>
        </w:rPr>
        <w:t>Courtesy of Fintan O’Toole</w:t>
      </w:r>
    </w:p>
    <w:p w14:paraId="310FCBBD" w14:textId="130D29F6" w:rsidR="00D421BD" w:rsidRDefault="00D421BD" w:rsidP="00213D1A">
      <w:pPr>
        <w:pStyle w:val="Normal1"/>
        <w:widowControl w:val="0"/>
        <w:spacing w:line="240" w:lineRule="auto"/>
        <w:rPr>
          <w:rFonts w:ascii="Times New Roman" w:hAnsi="Times New Roman" w:cs="Times New Roman"/>
        </w:rPr>
      </w:pPr>
    </w:p>
    <w:p w14:paraId="6729D278" w14:textId="5F823FEF" w:rsidR="00D421BD" w:rsidRDefault="00D421BD" w:rsidP="00D421BD">
      <w:pPr>
        <w:widowControl w:val="0"/>
      </w:pPr>
      <w:r>
        <w:rPr>
          <w:color w:val="E36C09"/>
        </w:rPr>
        <w:t>What:</w:t>
      </w:r>
      <w:r>
        <w:t xml:space="preserve"> </w:t>
      </w:r>
      <w:r w:rsidRPr="00D421BD">
        <w:t xml:space="preserve">The 2019 Robert </w:t>
      </w:r>
      <w:proofErr w:type="spellStart"/>
      <w:r w:rsidRPr="00D421BD">
        <w:t>Fagles</w:t>
      </w:r>
      <w:proofErr w:type="spellEnd"/>
      <w:r w:rsidRPr="00D421BD">
        <w:t xml:space="preserve"> Memorial Lecture</w:t>
      </w:r>
      <w:r w:rsidRPr="00D421BD">
        <w:rPr>
          <w:b/>
          <w:bCs/>
          <w:i/>
          <w:iCs/>
        </w:rPr>
        <w:t xml:space="preserve"> </w:t>
      </w:r>
      <w:r>
        <w:t>“Escaping from History: The Dreamworld of Brexit,” presented by Princeton’s Fund for Irish Studies </w:t>
      </w:r>
    </w:p>
    <w:p w14:paraId="4A7C4379" w14:textId="77777777" w:rsidR="00D421BD" w:rsidRDefault="00D421BD" w:rsidP="00D421BD">
      <w:pPr>
        <w:widowControl w:val="0"/>
      </w:pPr>
      <w:r>
        <w:rPr>
          <w:color w:val="E36C09"/>
        </w:rPr>
        <w:t>Who:</w:t>
      </w:r>
      <w:r>
        <w:t xml:space="preserve"> Irish theatre critic and scholar Fintan O’Toole</w:t>
      </w:r>
    </w:p>
    <w:p w14:paraId="1C3558CB" w14:textId="7543D560" w:rsidR="00D421BD" w:rsidRDefault="00D421BD" w:rsidP="00D421BD">
      <w:pPr>
        <w:widowControl w:val="0"/>
      </w:pPr>
      <w:r>
        <w:rPr>
          <w:color w:val="E36C09"/>
        </w:rPr>
        <w:t>When:</w:t>
      </w:r>
      <w:r>
        <w:t xml:space="preserve"> Friday, February 22 at 4:30 p.m.</w:t>
      </w:r>
    </w:p>
    <w:p w14:paraId="459C236F" w14:textId="77777777" w:rsidR="00D421BD" w:rsidRDefault="00D421BD" w:rsidP="00D421BD">
      <w:pPr>
        <w:widowControl w:val="0"/>
      </w:pPr>
      <w:r>
        <w:rPr>
          <w:color w:val="E36C09"/>
        </w:rPr>
        <w:lastRenderedPageBreak/>
        <w:t>Where:</w:t>
      </w:r>
      <w:r>
        <w:t xml:space="preserve"> James Stewart Film Theater at 185 Nassau Street on the Princeton University campus</w:t>
      </w:r>
    </w:p>
    <w:p w14:paraId="1208424D" w14:textId="77777777" w:rsidR="00D421BD" w:rsidRDefault="00D421BD" w:rsidP="00D421BD">
      <w:pPr>
        <w:widowControl w:val="0"/>
      </w:pPr>
    </w:p>
    <w:p w14:paraId="61E449CE" w14:textId="77777777" w:rsidR="00D421BD" w:rsidRDefault="00D421BD" w:rsidP="00D421BD">
      <w:pPr>
        <w:widowControl w:val="0"/>
      </w:pPr>
    </w:p>
    <w:p w14:paraId="0DF048C5" w14:textId="668657BA" w:rsidR="00D421BD" w:rsidRDefault="00D421BD" w:rsidP="00D421BD">
      <w:pPr>
        <w:widowControl w:val="0"/>
        <w:spacing w:line="360" w:lineRule="auto"/>
      </w:pPr>
      <w:r>
        <w:t xml:space="preserve">(Princeton, </w:t>
      </w:r>
      <w:proofErr w:type="gramStart"/>
      <w:r>
        <w:t>NJ)  Irish</w:t>
      </w:r>
      <w:proofErr w:type="gramEnd"/>
      <w:r>
        <w:t xml:space="preserve"> critic and scholar Fintan O’Toole will present the 2019 Robert </w:t>
      </w:r>
      <w:proofErr w:type="spellStart"/>
      <w:r>
        <w:t>Fagles</w:t>
      </w:r>
      <w:proofErr w:type="spellEnd"/>
      <w:r>
        <w:t xml:space="preserve"> Memorial Lecture, entitled “Escaping from History: The Dreamworld of Brexit,” on Friday, February 22 at 4:30 p.m. in the James Stewart Film Theater at 185 Nassau Street on the Princeton University campus. Part of the 2018-19 Fund for Irish Studies series at Princeton University, this event is free and open to the public.</w:t>
      </w:r>
    </w:p>
    <w:p w14:paraId="56245461" w14:textId="77777777" w:rsidR="00D421BD" w:rsidRDefault="00D421BD" w:rsidP="00D421BD">
      <w:pPr>
        <w:widowControl w:val="0"/>
        <w:spacing w:line="360" w:lineRule="auto"/>
        <w:rPr>
          <w:highlight w:val="white"/>
        </w:rPr>
      </w:pPr>
    </w:p>
    <w:p w14:paraId="4AC5EA86" w14:textId="4AE06F29" w:rsidR="00D421BD" w:rsidRDefault="00D421BD" w:rsidP="00D421BD">
      <w:pPr>
        <w:widowControl w:val="0"/>
        <w:spacing w:line="360" w:lineRule="auto"/>
        <w:rPr>
          <w:highlight w:val="white"/>
        </w:rPr>
      </w:pPr>
      <w:r>
        <w:rPr>
          <w:highlight w:val="white"/>
        </w:rPr>
        <w:t>O’Toole’s writings on Brexit, the prospective withdrawal of the United Kingdom from the European Union, won both the European Press Prize and the George Orwell Prize for Journalism in 2017.</w:t>
      </w:r>
      <w:r w:rsidR="00D1444B">
        <w:rPr>
          <w:highlight w:val="white"/>
        </w:rPr>
        <w:t xml:space="preserve"> His new book on Brexit, </w:t>
      </w:r>
      <w:r w:rsidR="00D1444B" w:rsidRPr="00BA72FA">
        <w:rPr>
          <w:i/>
          <w:iCs/>
          <w:highlight w:val="white"/>
        </w:rPr>
        <w:t>Heroic Failure</w:t>
      </w:r>
      <w:r w:rsidR="00D1444B">
        <w:rPr>
          <w:highlight w:val="white"/>
        </w:rPr>
        <w:t>, has been widely acclaimed and a U</w:t>
      </w:r>
      <w:r w:rsidR="00BA72FA">
        <w:rPr>
          <w:highlight w:val="white"/>
        </w:rPr>
        <w:t>.</w:t>
      </w:r>
      <w:r w:rsidR="00D1444B">
        <w:rPr>
          <w:highlight w:val="white"/>
        </w:rPr>
        <w:t>S</w:t>
      </w:r>
      <w:r w:rsidR="00BA72FA">
        <w:rPr>
          <w:highlight w:val="white"/>
        </w:rPr>
        <w:t>.</w:t>
      </w:r>
      <w:r w:rsidR="00D1444B">
        <w:rPr>
          <w:highlight w:val="white"/>
        </w:rPr>
        <w:t xml:space="preserve"> edition, </w:t>
      </w:r>
      <w:r w:rsidR="00D1444B" w:rsidRPr="00BA72FA">
        <w:rPr>
          <w:i/>
          <w:iCs/>
          <w:highlight w:val="white"/>
        </w:rPr>
        <w:t>The Politics of Pain</w:t>
      </w:r>
      <w:r w:rsidR="00D1444B">
        <w:rPr>
          <w:highlight w:val="white"/>
        </w:rPr>
        <w:t xml:space="preserve"> will be published in the </w:t>
      </w:r>
      <w:r w:rsidR="00BA72FA">
        <w:rPr>
          <w:highlight w:val="white"/>
        </w:rPr>
        <w:t>f</w:t>
      </w:r>
      <w:r w:rsidR="00D1444B">
        <w:rPr>
          <w:highlight w:val="white"/>
        </w:rPr>
        <w:t>all.</w:t>
      </w:r>
    </w:p>
    <w:p w14:paraId="25C2F5FE" w14:textId="77777777" w:rsidR="00D421BD" w:rsidRDefault="00D421BD" w:rsidP="00D421BD">
      <w:pPr>
        <w:widowControl w:val="0"/>
        <w:spacing w:line="360" w:lineRule="auto"/>
        <w:rPr>
          <w:highlight w:val="white"/>
        </w:rPr>
      </w:pPr>
    </w:p>
    <w:p w14:paraId="4363C68C" w14:textId="0DD10349" w:rsidR="00D421BD" w:rsidRPr="00D421BD" w:rsidRDefault="00D421BD" w:rsidP="00D421BD">
      <w:pPr>
        <w:widowControl w:val="0"/>
        <w:spacing w:line="360" w:lineRule="auto"/>
        <w:rPr>
          <w:highlight w:val="yellow"/>
        </w:rPr>
      </w:pPr>
      <w:r>
        <w:rPr>
          <w:highlight w:val="white"/>
        </w:rPr>
        <w:t xml:space="preserve">“Escaping from History: The Dreamworld of Brexit” </w:t>
      </w:r>
      <w:r w:rsidR="00D1444B">
        <w:rPr>
          <w:highlight w:val="white"/>
        </w:rPr>
        <w:t>begins with the claim by James Joyce’s Stephen Dedalus that “history is a nightmare from which I am trying to awake”. Applying this to the crisis for Ireland and Britain that has been created by Brexit, he suggests that each of the two countries has been trying to escape history, but in radically different ways. Ireland is trying to escape from the consequences of simplistic ideas of belonging; Britain is trying to escape from ordinariness back into a dream world of greatness.</w:t>
      </w:r>
    </w:p>
    <w:p w14:paraId="65C4C851" w14:textId="77777777" w:rsidR="00D421BD" w:rsidRDefault="00D421BD" w:rsidP="00D421BD">
      <w:pPr>
        <w:widowControl w:val="0"/>
        <w:spacing w:line="360" w:lineRule="auto"/>
      </w:pPr>
    </w:p>
    <w:p w14:paraId="123D9838" w14:textId="556BA819" w:rsidR="00D421BD" w:rsidRDefault="00D421BD" w:rsidP="00BA72FA">
      <w:pPr>
        <w:widowControl w:val="0"/>
        <w:spacing w:line="360" w:lineRule="auto"/>
      </w:pPr>
      <w:bookmarkStart w:id="0" w:name="_gjdgxs" w:colFirst="0" w:colLast="0"/>
      <w:bookmarkEnd w:id="0"/>
      <w:r>
        <w:rPr>
          <w:b/>
        </w:rPr>
        <w:t>Fintan O’Toole</w:t>
      </w:r>
      <w:r>
        <w:t xml:space="preserve">, one of Ireland’s leading public intellectuals, is a columnist for </w:t>
      </w:r>
      <w:r>
        <w:rPr>
          <w:i/>
        </w:rPr>
        <w:t>The Irish Times</w:t>
      </w:r>
      <w:r>
        <w:t xml:space="preserve"> and </w:t>
      </w:r>
      <w:r w:rsidR="00D1444B">
        <w:t xml:space="preserve">Leonard L. Milberg ’53 </w:t>
      </w:r>
      <w:r w:rsidRPr="00D421BD">
        <w:rPr>
          <w:color w:val="000000"/>
          <w:kern w:val="28"/>
          <w:lang w:eastAsia="en-US"/>
        </w:rPr>
        <w:t xml:space="preserve">Visiting Lecturer in Theater in </w:t>
      </w:r>
      <w:r>
        <w:rPr>
          <w:color w:val="000000"/>
          <w:kern w:val="28"/>
          <w:lang w:eastAsia="en-US"/>
        </w:rPr>
        <w:t>Princeton’s</w:t>
      </w:r>
      <w:r w:rsidRPr="00D421BD">
        <w:rPr>
          <w:color w:val="000000"/>
          <w:kern w:val="28"/>
          <w:lang w:eastAsia="en-US"/>
        </w:rPr>
        <w:t xml:space="preserve"> Lewis Center for the Arts and the Department of English.</w:t>
      </w:r>
      <w:r>
        <w:t xml:space="preserve"> He also contributes to </w:t>
      </w:r>
      <w:r>
        <w:rPr>
          <w:i/>
        </w:rPr>
        <w:t>The New York Review of Books</w:t>
      </w:r>
      <w:r>
        <w:t xml:space="preserve">, </w:t>
      </w:r>
      <w:r>
        <w:rPr>
          <w:i/>
        </w:rPr>
        <w:t>The New Yorker</w:t>
      </w:r>
      <w:r>
        <w:t xml:space="preserve">, </w:t>
      </w:r>
      <w:proofErr w:type="spellStart"/>
      <w:r>
        <w:rPr>
          <w:i/>
        </w:rPr>
        <w:t>Granta</w:t>
      </w:r>
      <w:proofErr w:type="spellEnd"/>
      <w:r>
        <w:t xml:space="preserve">, </w:t>
      </w:r>
      <w:r>
        <w:rPr>
          <w:i/>
        </w:rPr>
        <w:t>The Guardian</w:t>
      </w:r>
      <w:r>
        <w:t xml:space="preserve">, </w:t>
      </w:r>
      <w:r>
        <w:rPr>
          <w:i/>
        </w:rPr>
        <w:t>The Observer</w:t>
      </w:r>
      <w:r>
        <w:t xml:space="preserve">, and other international publications. His books on theater include works on William Shakespeare, Richard Brinsley Sheridan, and Thomas Murphy. His books on politics include the best sellers </w:t>
      </w:r>
      <w:r>
        <w:rPr>
          <w:i/>
        </w:rPr>
        <w:t>Ship of Fools</w:t>
      </w:r>
      <w:r>
        <w:t xml:space="preserve"> and </w:t>
      </w:r>
      <w:r>
        <w:rPr>
          <w:i/>
        </w:rPr>
        <w:t>Enough is Enough</w:t>
      </w:r>
      <w:r>
        <w:t xml:space="preserve">. In 2011, </w:t>
      </w:r>
      <w:r>
        <w:rPr>
          <w:i/>
        </w:rPr>
        <w:t>The Observer</w:t>
      </w:r>
      <w:r>
        <w:t xml:space="preserve"> named O’Toole one of “Britain’s top 300 intellectuals.” He has received the A.T. Cross Award for Supreme Contribution to Irish Journalism, the Millennium Social Inclusion Award, and Journalist of the Year in 2010, the Orwell Prize, and the European Press Prize. O’Toole’s </w:t>
      </w:r>
      <w:r>
        <w:rPr>
          <w:i/>
        </w:rPr>
        <w:t>History of Ireland in 100 Objects</w:t>
      </w:r>
      <w:r>
        <w:t xml:space="preserve">, which covers 100 highly charged artifacts from the last 10,000 years, </w:t>
      </w:r>
      <w:r>
        <w:lastRenderedPageBreak/>
        <w:t>is currently the basis for Ireland’s postage stamps</w:t>
      </w:r>
      <w:r w:rsidR="00D1444B">
        <w:rPr>
          <w:i/>
        </w:rPr>
        <w:t>.</w:t>
      </w:r>
      <w:r>
        <w:t xml:space="preserve"> </w:t>
      </w:r>
      <w:r>
        <w:rPr>
          <w:i/>
        </w:rPr>
        <w:t>Judging Shaw: The Radicalism of GBS</w:t>
      </w:r>
      <w:r>
        <w:t xml:space="preserve">, </w:t>
      </w:r>
      <w:r w:rsidR="00D1444B">
        <w:t xml:space="preserve">was </w:t>
      </w:r>
      <w:r>
        <w:t>published by the Royal Irish Academy</w:t>
      </w:r>
      <w:r w:rsidR="00D1444B">
        <w:t xml:space="preserve"> in 2017</w:t>
      </w:r>
      <w:r>
        <w:t>, and he has recently been appointed official biographer of Seamus Heaney</w:t>
      </w:r>
      <w:r w:rsidR="00BA72FA">
        <w:t>.</w:t>
      </w:r>
      <w:r>
        <w:rPr>
          <w:i/>
        </w:rPr>
        <w:t xml:space="preserve"> </w:t>
      </w:r>
    </w:p>
    <w:p w14:paraId="6005604D" w14:textId="77777777" w:rsidR="00D421BD" w:rsidRDefault="00D421BD" w:rsidP="00D421BD">
      <w:pPr>
        <w:widowControl w:val="0"/>
        <w:spacing w:line="360" w:lineRule="auto"/>
      </w:pPr>
    </w:p>
    <w:p w14:paraId="494C6082" w14:textId="77777777" w:rsidR="00D421BD" w:rsidRDefault="00D421BD" w:rsidP="00D421BD">
      <w:pPr>
        <w:widowControl w:val="0"/>
        <w:spacing w:line="360" w:lineRule="auto"/>
      </w:pPr>
      <w:r>
        <w:t xml:space="preserve">Robert </w:t>
      </w:r>
      <w:proofErr w:type="spellStart"/>
      <w:r>
        <w:t>Fagles</w:t>
      </w:r>
      <w:proofErr w:type="spellEnd"/>
      <w:r>
        <w:t>, for whom the annual Memorial Lecture is named, was a member of the Princeton faculty for 42 years in the Department of Comparative Literature and a renowned translator of Greek classics. His critically acclaimed translations of Homer’s “The Iliad” and “The Odyssey” became bestsellers.</w:t>
      </w:r>
    </w:p>
    <w:p w14:paraId="121F42B5" w14:textId="77777777" w:rsidR="00D421BD" w:rsidRDefault="00D421BD" w:rsidP="00D421BD">
      <w:pPr>
        <w:widowControl w:val="0"/>
        <w:spacing w:line="360" w:lineRule="auto"/>
      </w:pPr>
    </w:p>
    <w:p w14:paraId="544EC74F" w14:textId="437567DE" w:rsidR="00D421BD" w:rsidRDefault="00D421BD" w:rsidP="00D421BD">
      <w:pPr>
        <w:spacing w:line="360" w:lineRule="auto"/>
      </w:pPr>
      <w:r>
        <w:t>The Fund for Irish Studies affords all Princeton students, and the community at large, a wider and deeper sense of the languages, literatures, drama, visual arts, history, politics, and economics not only of Ireland but of “Ireland in the world.” The series is co-produced by the Lewis Center for the Arts</w:t>
      </w:r>
      <w:r w:rsidR="00DB7777">
        <w:t xml:space="preserve"> and the</w:t>
      </w:r>
      <w:r>
        <w:t xml:space="preserve"> spring 2019 edition of the series is organized by O’Toole.</w:t>
      </w:r>
    </w:p>
    <w:p w14:paraId="6D410C52" w14:textId="77777777" w:rsidR="00D421BD" w:rsidRDefault="00D421BD" w:rsidP="00D421BD">
      <w:pPr>
        <w:widowControl w:val="0"/>
        <w:spacing w:line="360" w:lineRule="auto"/>
      </w:pPr>
    </w:p>
    <w:p w14:paraId="738291D5" w14:textId="6BF278AF" w:rsidR="00D421BD" w:rsidRDefault="00D421BD" w:rsidP="00D421BD">
      <w:pPr>
        <w:widowControl w:val="0"/>
        <w:spacing w:line="360" w:lineRule="auto"/>
        <w:rPr>
          <w:color w:val="283C46"/>
        </w:rPr>
      </w:pPr>
      <w:r>
        <w:t xml:space="preserve">Information about the Fund for Irish Studies series events can be found at </w:t>
      </w:r>
      <w:hyperlink r:id="rId11">
        <w:r>
          <w:rPr>
            <w:u w:val="single"/>
          </w:rPr>
          <w:t>fis.princeton.edu</w:t>
        </w:r>
      </w:hyperlink>
      <w:bookmarkStart w:id="1" w:name="_GoBack"/>
      <w:bookmarkEnd w:id="1"/>
      <w:r>
        <w:t>. Other events scheduled in the current series include: </w:t>
      </w:r>
    </w:p>
    <w:p w14:paraId="732195E2" w14:textId="77777777" w:rsidR="00D421BD" w:rsidRDefault="00D421BD" w:rsidP="00D421BD">
      <w:pPr>
        <w:widowControl w:val="0"/>
        <w:numPr>
          <w:ilvl w:val="0"/>
          <w:numId w:val="13"/>
        </w:numPr>
        <w:spacing w:line="360" w:lineRule="auto"/>
      </w:pPr>
      <w:r>
        <w:t xml:space="preserve">Acclaimed author and journalist </w:t>
      </w:r>
      <w:proofErr w:type="spellStart"/>
      <w:r>
        <w:t>Colm</w:t>
      </w:r>
      <w:proofErr w:type="spellEnd"/>
      <w:r>
        <w:t xml:space="preserve"> </w:t>
      </w:r>
      <w:proofErr w:type="spellStart"/>
      <w:r>
        <w:t>Toib</w:t>
      </w:r>
      <w:r>
        <w:rPr>
          <w:color w:val="283C46"/>
        </w:rPr>
        <w:t>ín</w:t>
      </w:r>
      <w:proofErr w:type="spellEnd"/>
      <w:r>
        <w:rPr>
          <w:color w:val="283C46"/>
        </w:rPr>
        <w:t xml:space="preserve"> </w:t>
      </w:r>
      <w:proofErr w:type="gramStart"/>
      <w:r>
        <w:rPr>
          <w:color w:val="283C46"/>
        </w:rPr>
        <w:t>presents</w:t>
      </w:r>
      <w:proofErr w:type="gramEnd"/>
      <w:r>
        <w:rPr>
          <w:color w:val="283C46"/>
        </w:rPr>
        <w:t xml:space="preserve"> the lecture “The Myth of Paternity: James Joyce and his father” on March 8</w:t>
      </w:r>
    </w:p>
    <w:p w14:paraId="6A7FE287" w14:textId="5A559D17" w:rsidR="00D421BD" w:rsidRDefault="00D421BD" w:rsidP="00DB2CE5">
      <w:pPr>
        <w:widowControl w:val="0"/>
        <w:numPr>
          <w:ilvl w:val="0"/>
          <w:numId w:val="13"/>
        </w:numPr>
        <w:spacing w:line="360" w:lineRule="auto"/>
      </w:pPr>
      <w:r>
        <w:t xml:space="preserve">Professor Maureen Murphy, </w:t>
      </w:r>
      <w:r w:rsidRPr="00D421BD">
        <w:t>past president of the American Conference for Irish Studies and a past chair of the International Association for the Study of Irish Literatures,</w:t>
      </w:r>
      <w:r>
        <w:t xml:space="preserve"> presents the lecture “Irish Emigrant Girls in New York” on March 29</w:t>
      </w:r>
    </w:p>
    <w:p w14:paraId="472256BE" w14:textId="65CE8C51" w:rsidR="00D421BD" w:rsidRDefault="00D421BD" w:rsidP="00D421BD">
      <w:pPr>
        <w:widowControl w:val="0"/>
        <w:numPr>
          <w:ilvl w:val="0"/>
          <w:numId w:val="13"/>
        </w:numPr>
        <w:spacing w:line="360" w:lineRule="auto"/>
      </w:pPr>
      <w:r>
        <w:t xml:space="preserve">Award-winning filmmaker Sinead O’Shea screens her documentary </w:t>
      </w:r>
      <w:r>
        <w:rPr>
          <w:i/>
        </w:rPr>
        <w:t xml:space="preserve">A Mother Brings Her Son to be Shot </w:t>
      </w:r>
      <w:r>
        <w:t>followed by a discussion with O’Toole on April 12</w:t>
      </w:r>
      <w:r w:rsidR="00DB7777">
        <w:t xml:space="preserve"> at Princeton Garden Theatre</w:t>
      </w:r>
    </w:p>
    <w:p w14:paraId="0B66A0FA" w14:textId="7EC9F917" w:rsidR="00D421BD" w:rsidRDefault="00D421BD" w:rsidP="00D421BD">
      <w:pPr>
        <w:widowControl w:val="0"/>
        <w:numPr>
          <w:ilvl w:val="0"/>
          <w:numId w:val="13"/>
        </w:numPr>
        <w:spacing w:line="360" w:lineRule="auto"/>
      </w:pPr>
      <w:r>
        <w:rPr>
          <w:highlight w:val="white"/>
        </w:rPr>
        <w:t>Novelist Anne Enright will present a reading on May 3</w:t>
      </w:r>
    </w:p>
    <w:p w14:paraId="7B3A4426" w14:textId="77777777" w:rsidR="00D421BD" w:rsidRDefault="00D421BD" w:rsidP="00D421BD">
      <w:pPr>
        <w:widowControl w:val="0"/>
        <w:spacing w:line="360" w:lineRule="auto"/>
      </w:pPr>
    </w:p>
    <w:p w14:paraId="055561E4" w14:textId="77777777" w:rsidR="00D421BD" w:rsidRDefault="00D421BD" w:rsidP="00D421BD">
      <w:pPr>
        <w:widowControl w:val="0"/>
        <w:spacing w:line="360" w:lineRule="auto"/>
      </w:pPr>
      <w:r>
        <w:t xml:space="preserve">The Fund for Irish Studies is generously sponsored by the Durkin Family Trust and the James J. Kerrigan, Jr. ’45 and Margaret M. Kerrigan Fund for Irish Studies. </w:t>
      </w:r>
    </w:p>
    <w:p w14:paraId="37991383" w14:textId="77777777" w:rsidR="00D421BD" w:rsidRDefault="00D421BD" w:rsidP="00D421BD">
      <w:pPr>
        <w:widowControl w:val="0"/>
        <w:spacing w:line="360" w:lineRule="auto"/>
      </w:pPr>
      <w:r>
        <w:t> </w:t>
      </w:r>
    </w:p>
    <w:p w14:paraId="068E5E76" w14:textId="2CB17D90" w:rsidR="00D421BD" w:rsidRDefault="00D421BD" w:rsidP="00D421BD">
      <w:pPr>
        <w:spacing w:line="360" w:lineRule="auto"/>
      </w:pPr>
      <w:r>
        <w:lastRenderedPageBreak/>
        <w:t xml:space="preserve">To learn more about the more than 100 public performances, exhibitions, readings, screenings, concerts, lectures and special events, most of them free, presented each year by the Lewis Center for the Arts, visit </w:t>
      </w:r>
      <w:hyperlink r:id="rId12">
        <w:r>
          <w:rPr>
            <w:color w:val="0000FF"/>
            <w:u w:val="single"/>
          </w:rPr>
          <w:t>arts.princeton.edu</w:t>
        </w:r>
      </w:hyperlink>
      <w:r>
        <w:t>.</w:t>
      </w:r>
    </w:p>
    <w:p w14:paraId="1ECA8E7D" w14:textId="77777777" w:rsidR="00D421BD" w:rsidRDefault="00D421BD" w:rsidP="00D421BD">
      <w:pPr>
        <w:spacing w:line="360" w:lineRule="auto"/>
        <w:jc w:val="center"/>
      </w:pPr>
    </w:p>
    <w:p w14:paraId="5BC91F09" w14:textId="77777777" w:rsidR="00D421BD" w:rsidRDefault="00D421BD" w:rsidP="00D421BD">
      <w:pPr>
        <w:spacing w:line="360" w:lineRule="auto"/>
        <w:jc w:val="center"/>
      </w:pPr>
      <w:r>
        <w:t>###</w:t>
      </w:r>
    </w:p>
    <w:p w14:paraId="7B0F85A6" w14:textId="77777777" w:rsidR="00D421BD" w:rsidRDefault="00D421BD" w:rsidP="00213D1A">
      <w:pPr>
        <w:pStyle w:val="Normal1"/>
        <w:widowControl w:val="0"/>
        <w:spacing w:line="240" w:lineRule="auto"/>
        <w:rPr>
          <w:rFonts w:ascii="Times New Roman" w:hAnsi="Times New Roman" w:cs="Times New Roman"/>
        </w:rPr>
      </w:pPr>
    </w:p>
    <w:p w14:paraId="3641BD6F" w14:textId="77777777" w:rsidR="00D421BD" w:rsidRDefault="00D421BD" w:rsidP="00213D1A">
      <w:pPr>
        <w:pStyle w:val="Normal1"/>
        <w:widowControl w:val="0"/>
        <w:spacing w:line="240" w:lineRule="auto"/>
        <w:rPr>
          <w:rFonts w:ascii="Times New Roman" w:eastAsia="Times New Roman" w:hAnsi="Times New Roman" w:cs="Times New Roman"/>
          <w:color w:val="E36C09"/>
          <w:sz w:val="24"/>
          <w:szCs w:val="24"/>
        </w:rPr>
      </w:pPr>
    </w:p>
    <w:p w14:paraId="6DA27A68" w14:textId="77777777" w:rsidR="008F22D5" w:rsidRPr="005B4AEB" w:rsidRDefault="008F22D5" w:rsidP="00B87EF0">
      <w:pPr>
        <w:pStyle w:val="Normal1"/>
        <w:widowControl w:val="0"/>
        <w:spacing w:before="100" w:after="100" w:line="360" w:lineRule="auto"/>
      </w:pPr>
    </w:p>
    <w:sectPr w:rsidR="008F22D5" w:rsidRPr="005B4AEB" w:rsidSect="008F22D5">
      <w:footerReference w:type="default" r:id="rId13"/>
      <w:pgSz w:w="12240" w:h="15840"/>
      <w:pgMar w:top="1152"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51BEC8" w14:textId="77777777" w:rsidR="00B65ECF" w:rsidRDefault="00B65ECF" w:rsidP="002D35AB">
      <w:r>
        <w:separator/>
      </w:r>
    </w:p>
  </w:endnote>
  <w:endnote w:type="continuationSeparator" w:id="0">
    <w:p w14:paraId="3A50DAA9" w14:textId="77777777" w:rsidR="00B65ECF" w:rsidRDefault="00B65ECF" w:rsidP="002D3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6857299"/>
      <w:docPartObj>
        <w:docPartGallery w:val="Page Numbers (Bottom of Page)"/>
        <w:docPartUnique/>
      </w:docPartObj>
    </w:sdtPr>
    <w:sdtEndPr>
      <w:rPr>
        <w:noProof/>
      </w:rPr>
    </w:sdtEndPr>
    <w:sdtContent>
      <w:p w14:paraId="10CE1931" w14:textId="77777777" w:rsidR="00A87CFB" w:rsidRDefault="00A87CFB">
        <w:pPr>
          <w:pStyle w:val="Footer"/>
          <w:jc w:val="right"/>
        </w:pPr>
        <w:r>
          <w:fldChar w:fldCharType="begin"/>
        </w:r>
        <w:r>
          <w:instrText xml:space="preserve"> PAGE   \* MERGEFORMAT </w:instrText>
        </w:r>
        <w:r>
          <w:fldChar w:fldCharType="separate"/>
        </w:r>
        <w:r w:rsidR="00517D31">
          <w:rPr>
            <w:noProof/>
          </w:rPr>
          <w:t>3</w:t>
        </w:r>
        <w:r>
          <w:rPr>
            <w:noProof/>
          </w:rPr>
          <w:fldChar w:fldCharType="end"/>
        </w:r>
      </w:p>
    </w:sdtContent>
  </w:sdt>
  <w:p w14:paraId="4DA915E6" w14:textId="77777777" w:rsidR="00A87CFB" w:rsidRDefault="00A87C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F074BF" w14:textId="77777777" w:rsidR="00B65ECF" w:rsidRDefault="00B65ECF" w:rsidP="002D35AB">
      <w:r>
        <w:separator/>
      </w:r>
    </w:p>
  </w:footnote>
  <w:footnote w:type="continuationSeparator" w:id="0">
    <w:p w14:paraId="42A106EB" w14:textId="77777777" w:rsidR="00B65ECF" w:rsidRDefault="00B65ECF" w:rsidP="002D35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EA06982">
      <w:start w:val="1"/>
      <w:numFmt w:val="bullet"/>
      <w:lvlText w:val="●"/>
      <w:lvlJc w:val="left"/>
      <w:pPr>
        <w:tabs>
          <w:tab w:val="num" w:pos="360"/>
        </w:tabs>
        <w:ind w:left="720" w:hanging="360"/>
      </w:pPr>
      <w:rPr>
        <w:rFonts w:ascii="Arial" w:eastAsia="Arial" w:hAnsi="Arial" w:cs="Arial"/>
        <w:b w:val="0"/>
        <w:bCs w:val="0"/>
        <w:i w:val="0"/>
        <w:iCs w:val="0"/>
        <w:strike w:val="0"/>
        <w:dstrike w:val="0"/>
        <w:color w:val="000000"/>
        <w:sz w:val="20"/>
        <w:szCs w:val="20"/>
        <w:u w:val="none"/>
        <w:effect w:val="none"/>
      </w:rPr>
    </w:lvl>
    <w:lvl w:ilvl="1" w:tplc="117C3676">
      <w:start w:val="1"/>
      <w:numFmt w:val="bullet"/>
      <w:lvlText w:val="○"/>
      <w:lvlJc w:val="left"/>
      <w:pPr>
        <w:tabs>
          <w:tab w:val="num" w:pos="1080"/>
        </w:tabs>
        <w:ind w:left="1440" w:hanging="360"/>
      </w:pPr>
      <w:rPr>
        <w:rFonts w:ascii="Arial" w:eastAsia="Arial" w:hAnsi="Arial" w:cs="Arial"/>
        <w:b w:val="0"/>
        <w:bCs w:val="0"/>
        <w:i w:val="0"/>
        <w:iCs w:val="0"/>
        <w:strike w:val="0"/>
        <w:dstrike w:val="0"/>
        <w:color w:val="000000"/>
        <w:sz w:val="20"/>
        <w:szCs w:val="20"/>
        <w:u w:val="none"/>
        <w:effect w:val="none"/>
      </w:rPr>
    </w:lvl>
    <w:lvl w:ilvl="2" w:tplc="9430A35A">
      <w:start w:val="1"/>
      <w:numFmt w:val="bullet"/>
      <w:lvlText w:val="■"/>
      <w:lvlJc w:val="right"/>
      <w:pPr>
        <w:tabs>
          <w:tab w:val="num" w:pos="1980"/>
        </w:tabs>
        <w:ind w:left="2160" w:hanging="180"/>
      </w:pPr>
      <w:rPr>
        <w:rFonts w:ascii="Arial" w:eastAsia="Arial" w:hAnsi="Arial" w:cs="Arial"/>
        <w:b w:val="0"/>
        <w:bCs w:val="0"/>
        <w:i w:val="0"/>
        <w:iCs w:val="0"/>
        <w:strike w:val="0"/>
        <w:dstrike w:val="0"/>
        <w:color w:val="000000"/>
        <w:sz w:val="20"/>
        <w:szCs w:val="20"/>
        <w:u w:val="none"/>
        <w:effect w:val="none"/>
      </w:rPr>
    </w:lvl>
    <w:lvl w:ilvl="3" w:tplc="29006420">
      <w:start w:val="1"/>
      <w:numFmt w:val="bullet"/>
      <w:lvlText w:val="●"/>
      <w:lvlJc w:val="left"/>
      <w:pPr>
        <w:tabs>
          <w:tab w:val="num" w:pos="2520"/>
        </w:tabs>
        <w:ind w:left="2880" w:hanging="360"/>
      </w:pPr>
      <w:rPr>
        <w:rFonts w:ascii="Arial" w:eastAsia="Arial" w:hAnsi="Arial" w:cs="Arial"/>
        <w:b w:val="0"/>
        <w:bCs w:val="0"/>
        <w:i w:val="0"/>
        <w:iCs w:val="0"/>
        <w:strike w:val="0"/>
        <w:dstrike w:val="0"/>
        <w:color w:val="000000"/>
        <w:sz w:val="20"/>
        <w:szCs w:val="20"/>
        <w:u w:val="none"/>
        <w:effect w:val="none"/>
      </w:rPr>
    </w:lvl>
    <w:lvl w:ilvl="4" w:tplc="75CA66FC">
      <w:start w:val="1"/>
      <w:numFmt w:val="bullet"/>
      <w:lvlText w:val="○"/>
      <w:lvlJc w:val="left"/>
      <w:pPr>
        <w:tabs>
          <w:tab w:val="num" w:pos="3240"/>
        </w:tabs>
        <w:ind w:left="3600" w:hanging="360"/>
      </w:pPr>
      <w:rPr>
        <w:rFonts w:ascii="Arial" w:eastAsia="Arial" w:hAnsi="Arial" w:cs="Arial"/>
        <w:b w:val="0"/>
        <w:bCs w:val="0"/>
        <w:i w:val="0"/>
        <w:iCs w:val="0"/>
        <w:strike w:val="0"/>
        <w:dstrike w:val="0"/>
        <w:color w:val="000000"/>
        <w:sz w:val="20"/>
        <w:szCs w:val="20"/>
        <w:u w:val="none"/>
        <w:effect w:val="none"/>
      </w:rPr>
    </w:lvl>
    <w:lvl w:ilvl="5" w:tplc="662E697E">
      <w:start w:val="1"/>
      <w:numFmt w:val="bullet"/>
      <w:lvlText w:val="■"/>
      <w:lvlJc w:val="right"/>
      <w:pPr>
        <w:tabs>
          <w:tab w:val="num" w:pos="4140"/>
        </w:tabs>
        <w:ind w:left="4320" w:hanging="180"/>
      </w:pPr>
      <w:rPr>
        <w:rFonts w:ascii="Arial" w:eastAsia="Arial" w:hAnsi="Arial" w:cs="Arial"/>
        <w:b w:val="0"/>
        <w:bCs w:val="0"/>
        <w:i w:val="0"/>
        <w:iCs w:val="0"/>
        <w:strike w:val="0"/>
        <w:dstrike w:val="0"/>
        <w:color w:val="000000"/>
        <w:sz w:val="20"/>
        <w:szCs w:val="20"/>
        <w:u w:val="none"/>
        <w:effect w:val="none"/>
      </w:rPr>
    </w:lvl>
    <w:lvl w:ilvl="6" w:tplc="7F30FC22">
      <w:start w:val="1"/>
      <w:numFmt w:val="bullet"/>
      <w:lvlText w:val="●"/>
      <w:lvlJc w:val="left"/>
      <w:pPr>
        <w:tabs>
          <w:tab w:val="num" w:pos="4680"/>
        </w:tabs>
        <w:ind w:left="5040" w:hanging="360"/>
      </w:pPr>
      <w:rPr>
        <w:rFonts w:ascii="Arial" w:eastAsia="Arial" w:hAnsi="Arial" w:cs="Arial"/>
        <w:b w:val="0"/>
        <w:bCs w:val="0"/>
        <w:i w:val="0"/>
        <w:iCs w:val="0"/>
        <w:strike w:val="0"/>
        <w:dstrike w:val="0"/>
        <w:color w:val="000000"/>
        <w:sz w:val="20"/>
        <w:szCs w:val="20"/>
        <w:u w:val="none"/>
        <w:effect w:val="none"/>
      </w:rPr>
    </w:lvl>
    <w:lvl w:ilvl="7" w:tplc="653E895E">
      <w:start w:val="1"/>
      <w:numFmt w:val="bullet"/>
      <w:lvlText w:val="○"/>
      <w:lvlJc w:val="left"/>
      <w:pPr>
        <w:tabs>
          <w:tab w:val="num" w:pos="5400"/>
        </w:tabs>
        <w:ind w:left="5760" w:hanging="360"/>
      </w:pPr>
      <w:rPr>
        <w:rFonts w:ascii="Arial" w:eastAsia="Arial" w:hAnsi="Arial" w:cs="Arial"/>
        <w:b w:val="0"/>
        <w:bCs w:val="0"/>
        <w:i w:val="0"/>
        <w:iCs w:val="0"/>
        <w:strike w:val="0"/>
        <w:dstrike w:val="0"/>
        <w:color w:val="000000"/>
        <w:sz w:val="20"/>
        <w:szCs w:val="20"/>
        <w:u w:val="none"/>
        <w:effect w:val="none"/>
      </w:rPr>
    </w:lvl>
    <w:lvl w:ilvl="8" w:tplc="644A07E4">
      <w:start w:val="1"/>
      <w:numFmt w:val="bullet"/>
      <w:lvlText w:val="■"/>
      <w:lvlJc w:val="right"/>
      <w:pPr>
        <w:tabs>
          <w:tab w:val="num" w:pos="6300"/>
        </w:tabs>
        <w:ind w:left="6480" w:hanging="180"/>
      </w:pPr>
      <w:rPr>
        <w:rFonts w:ascii="Arial" w:eastAsia="Arial" w:hAnsi="Arial" w:cs="Arial"/>
        <w:b w:val="0"/>
        <w:bCs w:val="0"/>
        <w:i w:val="0"/>
        <w:iCs w:val="0"/>
        <w:strike w:val="0"/>
        <w:dstrike w:val="0"/>
        <w:color w:val="000000"/>
        <w:sz w:val="20"/>
        <w:szCs w:val="20"/>
        <w:u w:val="none"/>
        <w:effect w:val="none"/>
      </w:rPr>
    </w:lvl>
  </w:abstractNum>
  <w:abstractNum w:abstractNumId="1" w15:restartNumberingAfterBreak="0">
    <w:nsid w:val="1889679C"/>
    <w:multiLevelType w:val="multilevel"/>
    <w:tmpl w:val="439657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0760FB5"/>
    <w:multiLevelType w:val="hybridMultilevel"/>
    <w:tmpl w:val="7FBCC406"/>
    <w:lvl w:ilvl="0" w:tplc="0EA06982">
      <w:start w:val="1"/>
      <w:numFmt w:val="bullet"/>
      <w:lvlText w:val="●"/>
      <w:lvlJc w:val="left"/>
      <w:pPr>
        <w:tabs>
          <w:tab w:val="num" w:pos="360"/>
        </w:tabs>
        <w:ind w:left="720" w:hanging="360"/>
      </w:pPr>
      <w:rPr>
        <w:rFonts w:ascii="Arial" w:eastAsia="Arial" w:hAnsi="Arial" w:cs="Arial"/>
        <w:b w:val="0"/>
        <w:bCs w:val="0"/>
        <w:i w:val="0"/>
        <w:iCs w:val="0"/>
        <w:strike w:val="0"/>
        <w:dstrike w:val="0"/>
        <w:color w:val="000000"/>
        <w:sz w:val="20"/>
        <w:szCs w:val="20"/>
        <w:u w:val="none"/>
        <w:effect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9C41AC"/>
    <w:multiLevelType w:val="hybridMultilevel"/>
    <w:tmpl w:val="6A24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B752AC"/>
    <w:multiLevelType w:val="multilevel"/>
    <w:tmpl w:val="B31EF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DEE770E"/>
    <w:multiLevelType w:val="multilevel"/>
    <w:tmpl w:val="408810A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52704AB0"/>
    <w:multiLevelType w:val="hybridMultilevel"/>
    <w:tmpl w:val="EF729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D232B1"/>
    <w:multiLevelType w:val="multilevel"/>
    <w:tmpl w:val="009A8E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A325C1C"/>
    <w:multiLevelType w:val="hybridMultilevel"/>
    <w:tmpl w:val="2612E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EE07DB"/>
    <w:multiLevelType w:val="hybridMultilevel"/>
    <w:tmpl w:val="24ECF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626B56"/>
    <w:multiLevelType w:val="hybridMultilevel"/>
    <w:tmpl w:val="47782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8"/>
  </w:num>
  <w:num w:numId="4">
    <w:abstractNumId w:val="9"/>
  </w:num>
  <w:num w:numId="5">
    <w:abstractNumId w:val="10"/>
  </w:num>
  <w:num w:numId="6">
    <w:abstractNumId w:val="0"/>
  </w:num>
  <w:num w:numId="7">
    <w:abstractNumId w:val="0"/>
  </w:num>
  <w:num w:numId="8">
    <w:abstractNumId w:val="2"/>
  </w:num>
  <w:num w:numId="9">
    <w:abstractNumId w:val="3"/>
  </w:num>
  <w:num w:numId="10">
    <w:abstractNumId w:val="5"/>
  </w:num>
  <w:num w:numId="11">
    <w:abstractNumId w:val="4"/>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1"/>
  <w:activeWritingStyle w:appName="MSWord" w:lang="en-US" w:vendorID="64" w:dllVersion="6" w:nlCheck="1" w:checkStyle="1"/>
  <w:activeWritingStyle w:appName="MSWord" w:lang="en-US" w:vendorID="64" w:dllVersion="4096" w:nlCheck="1" w:checkStyle="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61E"/>
    <w:rsid w:val="00000E3D"/>
    <w:rsid w:val="00024C99"/>
    <w:rsid w:val="000474FE"/>
    <w:rsid w:val="0006060A"/>
    <w:rsid w:val="00075FBA"/>
    <w:rsid w:val="000B61EE"/>
    <w:rsid w:val="000B75D4"/>
    <w:rsid w:val="000C0CA5"/>
    <w:rsid w:val="000C2BBD"/>
    <w:rsid w:val="000C5ECF"/>
    <w:rsid w:val="000D27A4"/>
    <w:rsid w:val="00107607"/>
    <w:rsid w:val="001162C7"/>
    <w:rsid w:val="001431D2"/>
    <w:rsid w:val="00186492"/>
    <w:rsid w:val="0020135C"/>
    <w:rsid w:val="002014B7"/>
    <w:rsid w:val="00205F7A"/>
    <w:rsid w:val="00213D1A"/>
    <w:rsid w:val="00221D71"/>
    <w:rsid w:val="00222E51"/>
    <w:rsid w:val="002403DB"/>
    <w:rsid w:val="0026701D"/>
    <w:rsid w:val="002A33B6"/>
    <w:rsid w:val="002A6305"/>
    <w:rsid w:val="002B0417"/>
    <w:rsid w:val="002C263C"/>
    <w:rsid w:val="002D35AB"/>
    <w:rsid w:val="002E65E5"/>
    <w:rsid w:val="00330833"/>
    <w:rsid w:val="003311A2"/>
    <w:rsid w:val="00341112"/>
    <w:rsid w:val="0039655F"/>
    <w:rsid w:val="003C6F47"/>
    <w:rsid w:val="003D68C3"/>
    <w:rsid w:val="004105FA"/>
    <w:rsid w:val="004433E9"/>
    <w:rsid w:val="00467378"/>
    <w:rsid w:val="0049395A"/>
    <w:rsid w:val="004A4631"/>
    <w:rsid w:val="004A5CC9"/>
    <w:rsid w:val="004F14B5"/>
    <w:rsid w:val="00517D31"/>
    <w:rsid w:val="00525D4C"/>
    <w:rsid w:val="00540F84"/>
    <w:rsid w:val="005544BA"/>
    <w:rsid w:val="00554A22"/>
    <w:rsid w:val="00565998"/>
    <w:rsid w:val="00573B20"/>
    <w:rsid w:val="005A58C9"/>
    <w:rsid w:val="005B0D9B"/>
    <w:rsid w:val="005B4AEB"/>
    <w:rsid w:val="005D0A84"/>
    <w:rsid w:val="005D7FAE"/>
    <w:rsid w:val="00607F83"/>
    <w:rsid w:val="00660C79"/>
    <w:rsid w:val="00691DD3"/>
    <w:rsid w:val="006C555B"/>
    <w:rsid w:val="006D6BB6"/>
    <w:rsid w:val="006F3ACF"/>
    <w:rsid w:val="00704303"/>
    <w:rsid w:val="00736642"/>
    <w:rsid w:val="0074493C"/>
    <w:rsid w:val="00747C8D"/>
    <w:rsid w:val="00747F6F"/>
    <w:rsid w:val="00755242"/>
    <w:rsid w:val="007579F9"/>
    <w:rsid w:val="00766215"/>
    <w:rsid w:val="007842F1"/>
    <w:rsid w:val="00793BDC"/>
    <w:rsid w:val="0079692F"/>
    <w:rsid w:val="007B37AB"/>
    <w:rsid w:val="008079B0"/>
    <w:rsid w:val="00831A82"/>
    <w:rsid w:val="00874A7A"/>
    <w:rsid w:val="008A0C0A"/>
    <w:rsid w:val="008A7307"/>
    <w:rsid w:val="008B469C"/>
    <w:rsid w:val="008C265E"/>
    <w:rsid w:val="008D145D"/>
    <w:rsid w:val="008F22D5"/>
    <w:rsid w:val="009123DC"/>
    <w:rsid w:val="00963921"/>
    <w:rsid w:val="009A2086"/>
    <w:rsid w:val="00A040C9"/>
    <w:rsid w:val="00A05BF4"/>
    <w:rsid w:val="00A1443B"/>
    <w:rsid w:val="00A20073"/>
    <w:rsid w:val="00A24878"/>
    <w:rsid w:val="00A44A75"/>
    <w:rsid w:val="00A515BD"/>
    <w:rsid w:val="00A87CFB"/>
    <w:rsid w:val="00A9255B"/>
    <w:rsid w:val="00B2161E"/>
    <w:rsid w:val="00B65ECF"/>
    <w:rsid w:val="00B76520"/>
    <w:rsid w:val="00B77F0A"/>
    <w:rsid w:val="00B80AC3"/>
    <w:rsid w:val="00B87EF0"/>
    <w:rsid w:val="00BA72FA"/>
    <w:rsid w:val="00BE014F"/>
    <w:rsid w:val="00C04F98"/>
    <w:rsid w:val="00C13E57"/>
    <w:rsid w:val="00C36D98"/>
    <w:rsid w:val="00C44082"/>
    <w:rsid w:val="00C463CD"/>
    <w:rsid w:val="00C47468"/>
    <w:rsid w:val="00C5340A"/>
    <w:rsid w:val="00CA3B14"/>
    <w:rsid w:val="00CA7BB4"/>
    <w:rsid w:val="00CC645B"/>
    <w:rsid w:val="00D06F9B"/>
    <w:rsid w:val="00D1444B"/>
    <w:rsid w:val="00D26209"/>
    <w:rsid w:val="00D421BD"/>
    <w:rsid w:val="00D653F0"/>
    <w:rsid w:val="00DB3E08"/>
    <w:rsid w:val="00DB5A77"/>
    <w:rsid w:val="00DB7777"/>
    <w:rsid w:val="00E17207"/>
    <w:rsid w:val="00E34F31"/>
    <w:rsid w:val="00E3569D"/>
    <w:rsid w:val="00E524D3"/>
    <w:rsid w:val="00E63A8E"/>
    <w:rsid w:val="00E65F00"/>
    <w:rsid w:val="00EB0485"/>
    <w:rsid w:val="00F278F5"/>
    <w:rsid w:val="00F35D89"/>
    <w:rsid w:val="00F613E5"/>
    <w:rsid w:val="00FD6F71"/>
    <w:rsid w:val="00FE6442"/>
    <w:rsid w:val="00FF6E67"/>
    <w:rsid w:val="00FF78B3"/>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01CC43"/>
  <w15:docId w15:val="{E9257E56-320F-514B-87FC-DD94203BE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21BD"/>
    <w:rPr>
      <w:sz w:val="24"/>
      <w:szCs w:val="24"/>
      <w:lang w:eastAsia="zh-CN"/>
    </w:rPr>
  </w:style>
  <w:style w:type="paragraph" w:styleId="Heading1">
    <w:name w:val="heading 1"/>
    <w:basedOn w:val="Normal"/>
    <w:next w:val="Normal"/>
    <w:link w:val="Heading1Char"/>
    <w:uiPriority w:val="9"/>
    <w:qFormat/>
    <w:rsid w:val="009123DC"/>
    <w:pPr>
      <w:keepNext/>
      <w:keepLines/>
      <w:spacing w:before="480"/>
      <w:outlineLvl w:val="0"/>
    </w:pPr>
    <w:rPr>
      <w:rFonts w:asciiTheme="majorHAnsi" w:eastAsiaTheme="majorEastAsia" w:hAnsiTheme="majorHAnsi" w:cstheme="majorBidi"/>
      <w:b/>
      <w:bCs/>
      <w:color w:val="345A8A" w:themeColor="accent1" w:themeShade="B5"/>
      <w:kern w:val="28"/>
      <w:sz w:val="32"/>
      <w:szCs w:val="32"/>
      <w:lang w:eastAsia="en-US"/>
    </w:rPr>
  </w:style>
  <w:style w:type="paragraph" w:styleId="Heading2">
    <w:name w:val="heading 2"/>
    <w:basedOn w:val="Normal"/>
    <w:next w:val="Normal"/>
    <w:link w:val="Heading2Char"/>
    <w:uiPriority w:val="9"/>
    <w:semiHidden/>
    <w:unhideWhenUsed/>
    <w:qFormat/>
    <w:rsid w:val="009123D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4A6ED9"/>
    <w:pPr>
      <w:spacing w:before="100" w:beforeAutospacing="1" w:after="100" w:afterAutospacing="1"/>
      <w:outlineLvl w:val="2"/>
    </w:pPr>
    <w:rPr>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33DA3"/>
    <w:rPr>
      <w:color w:val="0000FF"/>
      <w:u w:val="single"/>
    </w:rPr>
  </w:style>
  <w:style w:type="paragraph" w:styleId="BalloonText">
    <w:name w:val="Balloon Text"/>
    <w:basedOn w:val="Normal"/>
    <w:semiHidden/>
    <w:rsid w:val="0007484F"/>
    <w:rPr>
      <w:rFonts w:ascii="Lucida Grande" w:hAnsi="Lucida Grande"/>
      <w:color w:val="000000"/>
      <w:kern w:val="28"/>
      <w:sz w:val="18"/>
      <w:szCs w:val="18"/>
      <w:lang w:eastAsia="en-US"/>
    </w:rPr>
  </w:style>
  <w:style w:type="character" w:styleId="CommentReference">
    <w:name w:val="annotation reference"/>
    <w:basedOn w:val="DefaultParagraphFont"/>
    <w:semiHidden/>
    <w:rsid w:val="0007484F"/>
    <w:rPr>
      <w:sz w:val="18"/>
    </w:rPr>
  </w:style>
  <w:style w:type="paragraph" w:styleId="CommentText">
    <w:name w:val="annotation text"/>
    <w:basedOn w:val="Normal"/>
    <w:semiHidden/>
    <w:rsid w:val="0007484F"/>
    <w:rPr>
      <w:color w:val="000000"/>
      <w:kern w:val="28"/>
      <w:lang w:eastAsia="en-US"/>
    </w:rPr>
  </w:style>
  <w:style w:type="paragraph" w:styleId="CommentSubject">
    <w:name w:val="annotation subject"/>
    <w:basedOn w:val="CommentText"/>
    <w:next w:val="CommentText"/>
    <w:semiHidden/>
    <w:rsid w:val="0007484F"/>
    <w:rPr>
      <w:sz w:val="20"/>
      <w:szCs w:val="20"/>
    </w:rPr>
  </w:style>
  <w:style w:type="character" w:styleId="FollowedHyperlink">
    <w:name w:val="FollowedHyperlink"/>
    <w:basedOn w:val="DefaultParagraphFont"/>
    <w:uiPriority w:val="99"/>
    <w:semiHidden/>
    <w:unhideWhenUsed/>
    <w:rsid w:val="00281BF0"/>
    <w:rPr>
      <w:color w:val="800080" w:themeColor="followedHyperlink"/>
      <w:u w:val="single"/>
    </w:rPr>
  </w:style>
  <w:style w:type="paragraph" w:styleId="ListParagraph">
    <w:name w:val="List Paragraph"/>
    <w:basedOn w:val="Normal"/>
    <w:uiPriority w:val="34"/>
    <w:qFormat/>
    <w:rsid w:val="00A435CE"/>
    <w:pPr>
      <w:ind w:left="720"/>
      <w:contextualSpacing/>
    </w:pPr>
    <w:rPr>
      <w:color w:val="000000"/>
      <w:kern w:val="28"/>
      <w:sz w:val="20"/>
      <w:szCs w:val="20"/>
      <w:lang w:eastAsia="en-US"/>
    </w:rPr>
  </w:style>
  <w:style w:type="paragraph" w:styleId="BodyTextIndent2">
    <w:name w:val="Body Text Indent 2"/>
    <w:basedOn w:val="Normal"/>
    <w:link w:val="BodyTextIndent2Char"/>
    <w:uiPriority w:val="99"/>
    <w:semiHidden/>
    <w:unhideWhenUsed/>
    <w:rsid w:val="00D83C84"/>
    <w:pPr>
      <w:ind w:left="720"/>
    </w:pPr>
    <w:rPr>
      <w:rFonts w:eastAsiaTheme="minorHAnsi"/>
      <w:color w:val="000000"/>
      <w:lang w:eastAsia="en-US"/>
    </w:rPr>
  </w:style>
  <w:style w:type="character" w:customStyle="1" w:styleId="BodyTextIndent2Char">
    <w:name w:val="Body Text Indent 2 Char"/>
    <w:basedOn w:val="DefaultParagraphFont"/>
    <w:link w:val="BodyTextIndent2"/>
    <w:uiPriority w:val="99"/>
    <w:semiHidden/>
    <w:rsid w:val="00D83C84"/>
    <w:rPr>
      <w:rFonts w:eastAsiaTheme="minorHAnsi"/>
      <w:color w:val="000000"/>
      <w:sz w:val="24"/>
      <w:szCs w:val="24"/>
    </w:rPr>
  </w:style>
  <w:style w:type="paragraph" w:styleId="NormalWeb">
    <w:name w:val="Normal (Web)"/>
    <w:basedOn w:val="Normal"/>
    <w:uiPriority w:val="99"/>
    <w:unhideWhenUsed/>
    <w:rsid w:val="004A08BA"/>
    <w:pPr>
      <w:spacing w:before="100" w:beforeAutospacing="1" w:after="100" w:afterAutospacing="1"/>
    </w:pPr>
    <w:rPr>
      <w:lang w:eastAsia="en-US"/>
    </w:rPr>
  </w:style>
  <w:style w:type="character" w:styleId="Strong">
    <w:name w:val="Strong"/>
    <w:basedOn w:val="DefaultParagraphFont"/>
    <w:uiPriority w:val="22"/>
    <w:qFormat/>
    <w:rsid w:val="004A08BA"/>
    <w:rPr>
      <w:b/>
      <w:bCs/>
    </w:rPr>
  </w:style>
  <w:style w:type="character" w:styleId="Emphasis">
    <w:name w:val="Emphasis"/>
    <w:basedOn w:val="DefaultParagraphFont"/>
    <w:uiPriority w:val="20"/>
    <w:qFormat/>
    <w:rsid w:val="00DF63EF"/>
    <w:rPr>
      <w:i/>
      <w:iCs/>
    </w:rPr>
  </w:style>
  <w:style w:type="character" w:customStyle="1" w:styleId="lesen">
    <w:name w:val="lesen"/>
    <w:basedOn w:val="DefaultParagraphFont"/>
    <w:rsid w:val="00C362F9"/>
  </w:style>
  <w:style w:type="character" w:customStyle="1" w:styleId="Heading3Char">
    <w:name w:val="Heading 3 Char"/>
    <w:basedOn w:val="DefaultParagraphFont"/>
    <w:link w:val="Heading3"/>
    <w:uiPriority w:val="9"/>
    <w:rsid w:val="004A6ED9"/>
    <w:rPr>
      <w:b/>
      <w:bCs/>
      <w:sz w:val="27"/>
      <w:szCs w:val="27"/>
    </w:rPr>
  </w:style>
  <w:style w:type="paragraph" w:styleId="PlainText">
    <w:name w:val="Plain Text"/>
    <w:basedOn w:val="Normal"/>
    <w:link w:val="PlainTextChar"/>
    <w:uiPriority w:val="99"/>
    <w:semiHidden/>
    <w:unhideWhenUsed/>
    <w:rsid w:val="004A6ED9"/>
    <w:rPr>
      <w:rFonts w:ascii="Courier New" w:eastAsiaTheme="minorHAnsi" w:hAnsi="Courier New" w:cs="Courier New"/>
    </w:rPr>
  </w:style>
  <w:style w:type="character" w:customStyle="1" w:styleId="PlainTextChar">
    <w:name w:val="Plain Text Char"/>
    <w:basedOn w:val="DefaultParagraphFont"/>
    <w:link w:val="PlainText"/>
    <w:uiPriority w:val="99"/>
    <w:semiHidden/>
    <w:rsid w:val="004A6ED9"/>
    <w:rPr>
      <w:rFonts w:ascii="Courier New" w:eastAsiaTheme="minorHAnsi" w:hAnsi="Courier New" w:cs="Courier New"/>
    </w:rPr>
  </w:style>
  <w:style w:type="paragraph" w:styleId="Header">
    <w:name w:val="header"/>
    <w:basedOn w:val="Normal"/>
    <w:link w:val="HeaderChar"/>
    <w:uiPriority w:val="99"/>
    <w:unhideWhenUsed/>
    <w:rsid w:val="002D35AB"/>
    <w:pPr>
      <w:tabs>
        <w:tab w:val="center" w:pos="4680"/>
        <w:tab w:val="right" w:pos="9360"/>
      </w:tabs>
    </w:pPr>
    <w:rPr>
      <w:color w:val="000000"/>
      <w:kern w:val="28"/>
      <w:sz w:val="20"/>
      <w:szCs w:val="20"/>
      <w:lang w:eastAsia="en-US"/>
    </w:rPr>
  </w:style>
  <w:style w:type="character" w:customStyle="1" w:styleId="HeaderChar">
    <w:name w:val="Header Char"/>
    <w:basedOn w:val="DefaultParagraphFont"/>
    <w:link w:val="Header"/>
    <w:uiPriority w:val="99"/>
    <w:rsid w:val="002D35AB"/>
    <w:rPr>
      <w:color w:val="000000"/>
      <w:kern w:val="28"/>
    </w:rPr>
  </w:style>
  <w:style w:type="paragraph" w:styleId="Footer">
    <w:name w:val="footer"/>
    <w:basedOn w:val="Normal"/>
    <w:link w:val="FooterChar"/>
    <w:uiPriority w:val="99"/>
    <w:unhideWhenUsed/>
    <w:rsid w:val="002D35AB"/>
    <w:pPr>
      <w:tabs>
        <w:tab w:val="center" w:pos="4680"/>
        <w:tab w:val="right" w:pos="9360"/>
      </w:tabs>
    </w:pPr>
    <w:rPr>
      <w:color w:val="000000"/>
      <w:kern w:val="28"/>
      <w:sz w:val="20"/>
      <w:szCs w:val="20"/>
      <w:lang w:eastAsia="en-US"/>
    </w:rPr>
  </w:style>
  <w:style w:type="character" w:customStyle="1" w:styleId="FooterChar">
    <w:name w:val="Footer Char"/>
    <w:basedOn w:val="DefaultParagraphFont"/>
    <w:link w:val="Footer"/>
    <w:uiPriority w:val="99"/>
    <w:rsid w:val="002D35AB"/>
    <w:rPr>
      <w:color w:val="000000"/>
      <w:kern w:val="28"/>
    </w:rPr>
  </w:style>
  <w:style w:type="character" w:customStyle="1" w:styleId="apple-converted-space">
    <w:name w:val="apple-converted-space"/>
    <w:basedOn w:val="DefaultParagraphFont"/>
    <w:rsid w:val="004F14B5"/>
  </w:style>
  <w:style w:type="character" w:customStyle="1" w:styleId="hi">
    <w:name w:val="hi"/>
    <w:basedOn w:val="DefaultParagraphFont"/>
    <w:rsid w:val="00E17207"/>
  </w:style>
  <w:style w:type="character" w:customStyle="1" w:styleId="sc">
    <w:name w:val="sc"/>
    <w:basedOn w:val="DefaultParagraphFont"/>
    <w:rsid w:val="00E17207"/>
  </w:style>
  <w:style w:type="character" w:customStyle="1" w:styleId="Heading1Char">
    <w:name w:val="Heading 1 Char"/>
    <w:basedOn w:val="DefaultParagraphFont"/>
    <w:link w:val="Heading1"/>
    <w:uiPriority w:val="9"/>
    <w:rsid w:val="009123DC"/>
    <w:rPr>
      <w:rFonts w:asciiTheme="majorHAnsi" w:eastAsiaTheme="majorEastAsia" w:hAnsiTheme="majorHAnsi" w:cstheme="majorBidi"/>
      <w:b/>
      <w:bCs/>
      <w:color w:val="345A8A" w:themeColor="accent1" w:themeShade="B5"/>
      <w:kern w:val="28"/>
      <w:sz w:val="32"/>
      <w:szCs w:val="32"/>
    </w:rPr>
  </w:style>
  <w:style w:type="character" w:customStyle="1" w:styleId="Heading2Char">
    <w:name w:val="Heading 2 Char"/>
    <w:basedOn w:val="DefaultParagraphFont"/>
    <w:link w:val="Heading2"/>
    <w:uiPriority w:val="9"/>
    <w:semiHidden/>
    <w:rsid w:val="009123DC"/>
    <w:rPr>
      <w:rFonts w:asciiTheme="majorHAnsi" w:eastAsiaTheme="majorEastAsia" w:hAnsiTheme="majorHAnsi" w:cstheme="majorBidi"/>
      <w:b/>
      <w:bCs/>
      <w:color w:val="4F81BD" w:themeColor="accent1"/>
      <w:kern w:val="28"/>
      <w:sz w:val="26"/>
      <w:szCs w:val="26"/>
    </w:rPr>
  </w:style>
  <w:style w:type="paragraph" w:customStyle="1" w:styleId="Normal1">
    <w:name w:val="Normal1"/>
    <w:rsid w:val="00213D1A"/>
    <w:pPr>
      <w:spacing w:line="276" w:lineRule="auto"/>
    </w:pPr>
    <w:rPr>
      <w:rFonts w:ascii="Arial" w:eastAsia="Arial" w:hAnsi="Arial" w:cs="Arial"/>
      <w:color w:val="000000"/>
      <w:sz w:val="22"/>
      <w:szCs w:val="22"/>
    </w:rPr>
  </w:style>
  <w:style w:type="paragraph" w:customStyle="1" w:styleId="Standard">
    <w:name w:val="Standard"/>
    <w:rsid w:val="00B87EF0"/>
    <w:pPr>
      <w:suppressAutoHyphens/>
      <w:autoSpaceDN w:val="0"/>
    </w:pPr>
    <w:rPr>
      <w:color w:val="000000"/>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572835">
      <w:bodyDiv w:val="1"/>
      <w:marLeft w:val="0"/>
      <w:marRight w:val="0"/>
      <w:marTop w:val="0"/>
      <w:marBottom w:val="0"/>
      <w:divBdr>
        <w:top w:val="none" w:sz="0" w:space="0" w:color="auto"/>
        <w:left w:val="none" w:sz="0" w:space="0" w:color="auto"/>
        <w:bottom w:val="none" w:sz="0" w:space="0" w:color="auto"/>
        <w:right w:val="none" w:sz="0" w:space="0" w:color="auto"/>
      </w:divBdr>
    </w:div>
    <w:div w:id="169494474">
      <w:bodyDiv w:val="1"/>
      <w:marLeft w:val="0"/>
      <w:marRight w:val="0"/>
      <w:marTop w:val="0"/>
      <w:marBottom w:val="0"/>
      <w:divBdr>
        <w:top w:val="none" w:sz="0" w:space="0" w:color="auto"/>
        <w:left w:val="none" w:sz="0" w:space="0" w:color="auto"/>
        <w:bottom w:val="none" w:sz="0" w:space="0" w:color="auto"/>
        <w:right w:val="none" w:sz="0" w:space="0" w:color="auto"/>
      </w:divBdr>
      <w:divsChild>
        <w:div w:id="728698357">
          <w:marLeft w:val="0"/>
          <w:marRight w:val="0"/>
          <w:marTop w:val="0"/>
          <w:marBottom w:val="0"/>
          <w:divBdr>
            <w:top w:val="none" w:sz="0" w:space="0" w:color="auto"/>
            <w:left w:val="none" w:sz="0" w:space="0" w:color="auto"/>
            <w:bottom w:val="none" w:sz="0" w:space="0" w:color="auto"/>
            <w:right w:val="none" w:sz="0" w:space="0" w:color="auto"/>
          </w:divBdr>
          <w:divsChild>
            <w:div w:id="1618025688">
              <w:marLeft w:val="0"/>
              <w:marRight w:val="0"/>
              <w:marTop w:val="0"/>
              <w:marBottom w:val="0"/>
              <w:divBdr>
                <w:top w:val="none" w:sz="0" w:space="0" w:color="auto"/>
                <w:left w:val="none" w:sz="0" w:space="0" w:color="auto"/>
                <w:bottom w:val="none" w:sz="0" w:space="0" w:color="auto"/>
                <w:right w:val="none" w:sz="0" w:space="0" w:color="auto"/>
              </w:divBdr>
              <w:divsChild>
                <w:div w:id="1909728738">
                  <w:marLeft w:val="0"/>
                  <w:marRight w:val="0"/>
                  <w:marTop w:val="0"/>
                  <w:marBottom w:val="0"/>
                  <w:divBdr>
                    <w:top w:val="none" w:sz="0" w:space="0" w:color="auto"/>
                    <w:left w:val="none" w:sz="0" w:space="0" w:color="auto"/>
                    <w:bottom w:val="none" w:sz="0" w:space="0" w:color="auto"/>
                    <w:right w:val="none" w:sz="0" w:space="0" w:color="auto"/>
                  </w:divBdr>
                  <w:divsChild>
                    <w:div w:id="184270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54628">
      <w:bodyDiv w:val="1"/>
      <w:marLeft w:val="0"/>
      <w:marRight w:val="0"/>
      <w:marTop w:val="0"/>
      <w:marBottom w:val="0"/>
      <w:divBdr>
        <w:top w:val="none" w:sz="0" w:space="0" w:color="auto"/>
        <w:left w:val="none" w:sz="0" w:space="0" w:color="auto"/>
        <w:bottom w:val="none" w:sz="0" w:space="0" w:color="auto"/>
        <w:right w:val="none" w:sz="0" w:space="0" w:color="auto"/>
      </w:divBdr>
    </w:div>
    <w:div w:id="231473907">
      <w:bodyDiv w:val="1"/>
      <w:marLeft w:val="0"/>
      <w:marRight w:val="0"/>
      <w:marTop w:val="0"/>
      <w:marBottom w:val="0"/>
      <w:divBdr>
        <w:top w:val="none" w:sz="0" w:space="0" w:color="auto"/>
        <w:left w:val="none" w:sz="0" w:space="0" w:color="auto"/>
        <w:bottom w:val="none" w:sz="0" w:space="0" w:color="auto"/>
        <w:right w:val="none" w:sz="0" w:space="0" w:color="auto"/>
      </w:divBdr>
    </w:div>
    <w:div w:id="417872895">
      <w:bodyDiv w:val="1"/>
      <w:marLeft w:val="0"/>
      <w:marRight w:val="0"/>
      <w:marTop w:val="0"/>
      <w:marBottom w:val="0"/>
      <w:divBdr>
        <w:top w:val="none" w:sz="0" w:space="0" w:color="auto"/>
        <w:left w:val="none" w:sz="0" w:space="0" w:color="auto"/>
        <w:bottom w:val="none" w:sz="0" w:space="0" w:color="auto"/>
        <w:right w:val="none" w:sz="0" w:space="0" w:color="auto"/>
      </w:divBdr>
    </w:div>
    <w:div w:id="434247502">
      <w:bodyDiv w:val="1"/>
      <w:marLeft w:val="0"/>
      <w:marRight w:val="0"/>
      <w:marTop w:val="0"/>
      <w:marBottom w:val="0"/>
      <w:divBdr>
        <w:top w:val="none" w:sz="0" w:space="0" w:color="auto"/>
        <w:left w:val="none" w:sz="0" w:space="0" w:color="auto"/>
        <w:bottom w:val="none" w:sz="0" w:space="0" w:color="auto"/>
        <w:right w:val="none" w:sz="0" w:space="0" w:color="auto"/>
      </w:divBdr>
    </w:div>
    <w:div w:id="444929419">
      <w:bodyDiv w:val="1"/>
      <w:marLeft w:val="0"/>
      <w:marRight w:val="0"/>
      <w:marTop w:val="0"/>
      <w:marBottom w:val="0"/>
      <w:divBdr>
        <w:top w:val="none" w:sz="0" w:space="0" w:color="auto"/>
        <w:left w:val="none" w:sz="0" w:space="0" w:color="auto"/>
        <w:bottom w:val="none" w:sz="0" w:space="0" w:color="auto"/>
        <w:right w:val="none" w:sz="0" w:space="0" w:color="auto"/>
      </w:divBdr>
      <w:divsChild>
        <w:div w:id="483281372">
          <w:marLeft w:val="0"/>
          <w:marRight w:val="0"/>
          <w:marTop w:val="0"/>
          <w:marBottom w:val="0"/>
          <w:divBdr>
            <w:top w:val="none" w:sz="0" w:space="0" w:color="auto"/>
            <w:left w:val="none" w:sz="0" w:space="0" w:color="auto"/>
            <w:bottom w:val="none" w:sz="0" w:space="0" w:color="auto"/>
            <w:right w:val="none" w:sz="0" w:space="0" w:color="auto"/>
          </w:divBdr>
          <w:divsChild>
            <w:div w:id="868760567">
              <w:marLeft w:val="0"/>
              <w:marRight w:val="0"/>
              <w:marTop w:val="0"/>
              <w:marBottom w:val="0"/>
              <w:divBdr>
                <w:top w:val="none" w:sz="0" w:space="0" w:color="auto"/>
                <w:left w:val="none" w:sz="0" w:space="0" w:color="auto"/>
                <w:bottom w:val="none" w:sz="0" w:space="0" w:color="auto"/>
                <w:right w:val="none" w:sz="0" w:space="0" w:color="auto"/>
              </w:divBdr>
              <w:divsChild>
                <w:div w:id="208845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042059">
      <w:bodyDiv w:val="1"/>
      <w:marLeft w:val="0"/>
      <w:marRight w:val="0"/>
      <w:marTop w:val="0"/>
      <w:marBottom w:val="0"/>
      <w:divBdr>
        <w:top w:val="none" w:sz="0" w:space="0" w:color="auto"/>
        <w:left w:val="none" w:sz="0" w:space="0" w:color="auto"/>
        <w:bottom w:val="none" w:sz="0" w:space="0" w:color="auto"/>
        <w:right w:val="none" w:sz="0" w:space="0" w:color="auto"/>
      </w:divBdr>
    </w:div>
    <w:div w:id="599678470">
      <w:bodyDiv w:val="1"/>
      <w:marLeft w:val="0"/>
      <w:marRight w:val="0"/>
      <w:marTop w:val="0"/>
      <w:marBottom w:val="0"/>
      <w:divBdr>
        <w:top w:val="none" w:sz="0" w:space="0" w:color="auto"/>
        <w:left w:val="none" w:sz="0" w:space="0" w:color="auto"/>
        <w:bottom w:val="none" w:sz="0" w:space="0" w:color="auto"/>
        <w:right w:val="none" w:sz="0" w:space="0" w:color="auto"/>
      </w:divBdr>
    </w:div>
    <w:div w:id="609046589">
      <w:bodyDiv w:val="1"/>
      <w:marLeft w:val="0"/>
      <w:marRight w:val="0"/>
      <w:marTop w:val="0"/>
      <w:marBottom w:val="0"/>
      <w:divBdr>
        <w:top w:val="none" w:sz="0" w:space="0" w:color="auto"/>
        <w:left w:val="none" w:sz="0" w:space="0" w:color="auto"/>
        <w:bottom w:val="none" w:sz="0" w:space="0" w:color="auto"/>
        <w:right w:val="none" w:sz="0" w:space="0" w:color="auto"/>
      </w:divBdr>
    </w:div>
    <w:div w:id="835733280">
      <w:bodyDiv w:val="1"/>
      <w:marLeft w:val="0"/>
      <w:marRight w:val="0"/>
      <w:marTop w:val="0"/>
      <w:marBottom w:val="0"/>
      <w:divBdr>
        <w:top w:val="none" w:sz="0" w:space="0" w:color="auto"/>
        <w:left w:val="none" w:sz="0" w:space="0" w:color="auto"/>
        <w:bottom w:val="none" w:sz="0" w:space="0" w:color="auto"/>
        <w:right w:val="none" w:sz="0" w:space="0" w:color="auto"/>
      </w:divBdr>
    </w:div>
    <w:div w:id="887952151">
      <w:bodyDiv w:val="1"/>
      <w:marLeft w:val="0"/>
      <w:marRight w:val="0"/>
      <w:marTop w:val="0"/>
      <w:marBottom w:val="0"/>
      <w:divBdr>
        <w:top w:val="none" w:sz="0" w:space="0" w:color="auto"/>
        <w:left w:val="none" w:sz="0" w:space="0" w:color="auto"/>
        <w:bottom w:val="none" w:sz="0" w:space="0" w:color="auto"/>
        <w:right w:val="none" w:sz="0" w:space="0" w:color="auto"/>
      </w:divBdr>
      <w:divsChild>
        <w:div w:id="1827890364">
          <w:marLeft w:val="0"/>
          <w:marRight w:val="0"/>
          <w:marTop w:val="0"/>
          <w:marBottom w:val="0"/>
          <w:divBdr>
            <w:top w:val="none" w:sz="0" w:space="0" w:color="auto"/>
            <w:left w:val="none" w:sz="0" w:space="0" w:color="auto"/>
            <w:bottom w:val="none" w:sz="0" w:space="0" w:color="auto"/>
            <w:right w:val="none" w:sz="0" w:space="0" w:color="auto"/>
          </w:divBdr>
          <w:divsChild>
            <w:div w:id="2133401748">
              <w:marLeft w:val="0"/>
              <w:marRight w:val="0"/>
              <w:marTop w:val="0"/>
              <w:marBottom w:val="0"/>
              <w:divBdr>
                <w:top w:val="none" w:sz="0" w:space="0" w:color="auto"/>
                <w:left w:val="none" w:sz="0" w:space="0" w:color="auto"/>
                <w:bottom w:val="none" w:sz="0" w:space="0" w:color="auto"/>
                <w:right w:val="none" w:sz="0" w:space="0" w:color="auto"/>
              </w:divBdr>
              <w:divsChild>
                <w:div w:id="2083287111">
                  <w:marLeft w:val="0"/>
                  <w:marRight w:val="0"/>
                  <w:marTop w:val="0"/>
                  <w:marBottom w:val="0"/>
                  <w:divBdr>
                    <w:top w:val="none" w:sz="0" w:space="0" w:color="auto"/>
                    <w:left w:val="none" w:sz="0" w:space="0" w:color="auto"/>
                    <w:bottom w:val="none" w:sz="0" w:space="0" w:color="auto"/>
                    <w:right w:val="none" w:sz="0" w:space="0" w:color="auto"/>
                  </w:divBdr>
                  <w:divsChild>
                    <w:div w:id="611204720">
                      <w:marLeft w:val="0"/>
                      <w:marRight w:val="0"/>
                      <w:marTop w:val="0"/>
                      <w:marBottom w:val="300"/>
                      <w:divBdr>
                        <w:top w:val="none" w:sz="0" w:space="0" w:color="auto"/>
                        <w:left w:val="none" w:sz="0" w:space="0" w:color="auto"/>
                        <w:bottom w:val="dashed" w:sz="6" w:space="4" w:color="D9D785"/>
                        <w:right w:val="none" w:sz="0" w:space="0" w:color="auto"/>
                      </w:divBdr>
                    </w:div>
                  </w:divsChild>
                </w:div>
              </w:divsChild>
            </w:div>
          </w:divsChild>
        </w:div>
      </w:divsChild>
    </w:div>
    <w:div w:id="985400919">
      <w:bodyDiv w:val="1"/>
      <w:marLeft w:val="0"/>
      <w:marRight w:val="0"/>
      <w:marTop w:val="0"/>
      <w:marBottom w:val="0"/>
      <w:divBdr>
        <w:top w:val="none" w:sz="0" w:space="0" w:color="auto"/>
        <w:left w:val="none" w:sz="0" w:space="0" w:color="auto"/>
        <w:bottom w:val="none" w:sz="0" w:space="0" w:color="auto"/>
        <w:right w:val="none" w:sz="0" w:space="0" w:color="auto"/>
      </w:divBdr>
      <w:divsChild>
        <w:div w:id="1606494529">
          <w:marLeft w:val="0"/>
          <w:marRight w:val="0"/>
          <w:marTop w:val="0"/>
          <w:marBottom w:val="0"/>
          <w:divBdr>
            <w:top w:val="none" w:sz="0" w:space="0" w:color="auto"/>
            <w:left w:val="none" w:sz="0" w:space="0" w:color="auto"/>
            <w:bottom w:val="none" w:sz="0" w:space="0" w:color="auto"/>
            <w:right w:val="none" w:sz="0" w:space="0" w:color="auto"/>
          </w:divBdr>
          <w:divsChild>
            <w:div w:id="1845971836">
              <w:marLeft w:val="0"/>
              <w:marRight w:val="0"/>
              <w:marTop w:val="0"/>
              <w:marBottom w:val="0"/>
              <w:divBdr>
                <w:top w:val="none" w:sz="0" w:space="0" w:color="auto"/>
                <w:left w:val="none" w:sz="0" w:space="0" w:color="auto"/>
                <w:bottom w:val="none" w:sz="0" w:space="0" w:color="auto"/>
                <w:right w:val="none" w:sz="0" w:space="0" w:color="auto"/>
              </w:divBdr>
              <w:divsChild>
                <w:div w:id="1689528085">
                  <w:marLeft w:val="0"/>
                  <w:marRight w:val="0"/>
                  <w:marTop w:val="0"/>
                  <w:marBottom w:val="0"/>
                  <w:divBdr>
                    <w:top w:val="none" w:sz="0" w:space="0" w:color="auto"/>
                    <w:left w:val="none" w:sz="0" w:space="0" w:color="auto"/>
                    <w:bottom w:val="none" w:sz="0" w:space="0" w:color="auto"/>
                    <w:right w:val="none" w:sz="0" w:space="0" w:color="auto"/>
                  </w:divBdr>
                  <w:divsChild>
                    <w:div w:id="50582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998542">
      <w:bodyDiv w:val="1"/>
      <w:marLeft w:val="0"/>
      <w:marRight w:val="0"/>
      <w:marTop w:val="0"/>
      <w:marBottom w:val="0"/>
      <w:divBdr>
        <w:top w:val="none" w:sz="0" w:space="0" w:color="auto"/>
        <w:left w:val="none" w:sz="0" w:space="0" w:color="auto"/>
        <w:bottom w:val="none" w:sz="0" w:space="0" w:color="auto"/>
        <w:right w:val="none" w:sz="0" w:space="0" w:color="auto"/>
      </w:divBdr>
    </w:div>
    <w:div w:id="1073821047">
      <w:bodyDiv w:val="1"/>
      <w:marLeft w:val="0"/>
      <w:marRight w:val="0"/>
      <w:marTop w:val="0"/>
      <w:marBottom w:val="0"/>
      <w:divBdr>
        <w:top w:val="none" w:sz="0" w:space="0" w:color="auto"/>
        <w:left w:val="none" w:sz="0" w:space="0" w:color="auto"/>
        <w:bottom w:val="none" w:sz="0" w:space="0" w:color="auto"/>
        <w:right w:val="none" w:sz="0" w:space="0" w:color="auto"/>
      </w:divBdr>
    </w:div>
    <w:div w:id="1197695228">
      <w:bodyDiv w:val="1"/>
      <w:marLeft w:val="0"/>
      <w:marRight w:val="0"/>
      <w:marTop w:val="0"/>
      <w:marBottom w:val="0"/>
      <w:divBdr>
        <w:top w:val="none" w:sz="0" w:space="0" w:color="auto"/>
        <w:left w:val="none" w:sz="0" w:space="0" w:color="auto"/>
        <w:bottom w:val="none" w:sz="0" w:space="0" w:color="auto"/>
        <w:right w:val="none" w:sz="0" w:space="0" w:color="auto"/>
      </w:divBdr>
    </w:div>
    <w:div w:id="1352954359">
      <w:bodyDiv w:val="1"/>
      <w:marLeft w:val="0"/>
      <w:marRight w:val="0"/>
      <w:marTop w:val="0"/>
      <w:marBottom w:val="0"/>
      <w:divBdr>
        <w:top w:val="none" w:sz="0" w:space="0" w:color="auto"/>
        <w:left w:val="none" w:sz="0" w:space="0" w:color="auto"/>
        <w:bottom w:val="none" w:sz="0" w:space="0" w:color="auto"/>
        <w:right w:val="none" w:sz="0" w:space="0" w:color="auto"/>
      </w:divBdr>
    </w:div>
    <w:div w:id="1363747455">
      <w:bodyDiv w:val="1"/>
      <w:marLeft w:val="0"/>
      <w:marRight w:val="0"/>
      <w:marTop w:val="0"/>
      <w:marBottom w:val="0"/>
      <w:divBdr>
        <w:top w:val="none" w:sz="0" w:space="0" w:color="auto"/>
        <w:left w:val="none" w:sz="0" w:space="0" w:color="auto"/>
        <w:bottom w:val="none" w:sz="0" w:space="0" w:color="auto"/>
        <w:right w:val="none" w:sz="0" w:space="0" w:color="auto"/>
      </w:divBdr>
      <w:divsChild>
        <w:div w:id="384262159">
          <w:marLeft w:val="0"/>
          <w:marRight w:val="0"/>
          <w:marTop w:val="0"/>
          <w:marBottom w:val="0"/>
          <w:divBdr>
            <w:top w:val="none" w:sz="0" w:space="0" w:color="auto"/>
            <w:left w:val="none" w:sz="0" w:space="0" w:color="auto"/>
            <w:bottom w:val="none" w:sz="0" w:space="0" w:color="auto"/>
            <w:right w:val="none" w:sz="0" w:space="0" w:color="auto"/>
          </w:divBdr>
          <w:divsChild>
            <w:div w:id="911306557">
              <w:marLeft w:val="0"/>
              <w:marRight w:val="0"/>
              <w:marTop w:val="0"/>
              <w:marBottom w:val="0"/>
              <w:divBdr>
                <w:top w:val="none" w:sz="0" w:space="0" w:color="auto"/>
                <w:left w:val="none" w:sz="0" w:space="0" w:color="auto"/>
                <w:bottom w:val="none" w:sz="0" w:space="0" w:color="auto"/>
                <w:right w:val="none" w:sz="0" w:space="0" w:color="auto"/>
              </w:divBdr>
              <w:divsChild>
                <w:div w:id="617371088">
                  <w:marLeft w:val="-15"/>
                  <w:marRight w:val="0"/>
                  <w:marTop w:val="0"/>
                  <w:marBottom w:val="0"/>
                  <w:divBdr>
                    <w:top w:val="none" w:sz="0" w:space="0" w:color="auto"/>
                    <w:left w:val="none" w:sz="0" w:space="0" w:color="auto"/>
                    <w:bottom w:val="none" w:sz="0" w:space="0" w:color="auto"/>
                    <w:right w:val="none" w:sz="0" w:space="0" w:color="auto"/>
                  </w:divBdr>
                  <w:divsChild>
                    <w:div w:id="1619219413">
                      <w:marLeft w:val="0"/>
                      <w:marRight w:val="0"/>
                      <w:marTop w:val="0"/>
                      <w:marBottom w:val="0"/>
                      <w:divBdr>
                        <w:top w:val="none" w:sz="0" w:space="0" w:color="auto"/>
                        <w:left w:val="none" w:sz="0" w:space="0" w:color="auto"/>
                        <w:bottom w:val="none" w:sz="0" w:space="0" w:color="auto"/>
                        <w:right w:val="none" w:sz="0" w:space="0" w:color="auto"/>
                      </w:divBdr>
                      <w:divsChild>
                        <w:div w:id="1634553003">
                          <w:marLeft w:val="0"/>
                          <w:marRight w:val="-15"/>
                          <w:marTop w:val="0"/>
                          <w:marBottom w:val="0"/>
                          <w:divBdr>
                            <w:top w:val="none" w:sz="0" w:space="0" w:color="auto"/>
                            <w:left w:val="none" w:sz="0" w:space="0" w:color="auto"/>
                            <w:bottom w:val="none" w:sz="0" w:space="0" w:color="auto"/>
                            <w:right w:val="none" w:sz="0" w:space="0" w:color="auto"/>
                          </w:divBdr>
                          <w:divsChild>
                            <w:div w:id="1976374943">
                              <w:marLeft w:val="0"/>
                              <w:marRight w:val="0"/>
                              <w:marTop w:val="0"/>
                              <w:marBottom w:val="0"/>
                              <w:divBdr>
                                <w:top w:val="none" w:sz="0" w:space="0" w:color="auto"/>
                                <w:left w:val="none" w:sz="0" w:space="0" w:color="auto"/>
                                <w:bottom w:val="none" w:sz="0" w:space="0" w:color="auto"/>
                                <w:right w:val="none" w:sz="0" w:space="0" w:color="auto"/>
                              </w:divBdr>
                              <w:divsChild>
                                <w:div w:id="1337683875">
                                  <w:marLeft w:val="0"/>
                                  <w:marRight w:val="0"/>
                                  <w:marTop w:val="0"/>
                                  <w:marBottom w:val="0"/>
                                  <w:divBdr>
                                    <w:top w:val="none" w:sz="0" w:space="0" w:color="auto"/>
                                    <w:left w:val="none" w:sz="0" w:space="0" w:color="auto"/>
                                    <w:bottom w:val="none" w:sz="0" w:space="0" w:color="auto"/>
                                    <w:right w:val="none" w:sz="0" w:space="0" w:color="auto"/>
                                  </w:divBdr>
                                  <w:divsChild>
                                    <w:div w:id="30619117">
                                      <w:marLeft w:val="0"/>
                                      <w:marRight w:val="0"/>
                                      <w:marTop w:val="0"/>
                                      <w:marBottom w:val="0"/>
                                      <w:divBdr>
                                        <w:top w:val="none" w:sz="0" w:space="0" w:color="auto"/>
                                        <w:left w:val="none" w:sz="0" w:space="0" w:color="auto"/>
                                        <w:bottom w:val="none" w:sz="0" w:space="0" w:color="auto"/>
                                        <w:right w:val="none" w:sz="0" w:space="0" w:color="auto"/>
                                      </w:divBdr>
                                      <w:divsChild>
                                        <w:div w:id="775101542">
                                          <w:marLeft w:val="0"/>
                                          <w:marRight w:val="0"/>
                                          <w:marTop w:val="0"/>
                                          <w:marBottom w:val="360"/>
                                          <w:divBdr>
                                            <w:top w:val="none" w:sz="0" w:space="0" w:color="auto"/>
                                            <w:left w:val="none" w:sz="0" w:space="0" w:color="auto"/>
                                            <w:bottom w:val="none" w:sz="0" w:space="0" w:color="auto"/>
                                            <w:right w:val="none" w:sz="0" w:space="0" w:color="auto"/>
                                          </w:divBdr>
                                          <w:divsChild>
                                            <w:div w:id="185028668">
                                              <w:marLeft w:val="0"/>
                                              <w:marRight w:val="0"/>
                                              <w:marTop w:val="0"/>
                                              <w:marBottom w:val="0"/>
                                              <w:divBdr>
                                                <w:top w:val="none" w:sz="0" w:space="0" w:color="auto"/>
                                                <w:left w:val="none" w:sz="0" w:space="0" w:color="auto"/>
                                                <w:bottom w:val="none" w:sz="0" w:space="0" w:color="auto"/>
                                                <w:right w:val="none" w:sz="0" w:space="0" w:color="auto"/>
                                              </w:divBdr>
                                              <w:divsChild>
                                                <w:div w:id="1074354042">
                                                  <w:marLeft w:val="0"/>
                                                  <w:marRight w:val="0"/>
                                                  <w:marTop w:val="0"/>
                                                  <w:marBottom w:val="0"/>
                                                  <w:divBdr>
                                                    <w:top w:val="none" w:sz="0" w:space="0" w:color="auto"/>
                                                    <w:left w:val="none" w:sz="0" w:space="0" w:color="auto"/>
                                                    <w:bottom w:val="none" w:sz="0" w:space="0" w:color="auto"/>
                                                    <w:right w:val="none" w:sz="0" w:space="0" w:color="auto"/>
                                                  </w:divBdr>
                                                  <w:divsChild>
                                                    <w:div w:id="133283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3255642">
      <w:bodyDiv w:val="1"/>
      <w:marLeft w:val="0"/>
      <w:marRight w:val="0"/>
      <w:marTop w:val="0"/>
      <w:marBottom w:val="0"/>
      <w:divBdr>
        <w:top w:val="none" w:sz="0" w:space="0" w:color="auto"/>
        <w:left w:val="none" w:sz="0" w:space="0" w:color="auto"/>
        <w:bottom w:val="none" w:sz="0" w:space="0" w:color="auto"/>
        <w:right w:val="none" w:sz="0" w:space="0" w:color="auto"/>
      </w:divBdr>
    </w:div>
    <w:div w:id="1450778391">
      <w:bodyDiv w:val="1"/>
      <w:marLeft w:val="0"/>
      <w:marRight w:val="0"/>
      <w:marTop w:val="0"/>
      <w:marBottom w:val="0"/>
      <w:divBdr>
        <w:top w:val="none" w:sz="0" w:space="0" w:color="auto"/>
        <w:left w:val="none" w:sz="0" w:space="0" w:color="auto"/>
        <w:bottom w:val="none" w:sz="0" w:space="0" w:color="auto"/>
        <w:right w:val="none" w:sz="0" w:space="0" w:color="auto"/>
      </w:divBdr>
      <w:divsChild>
        <w:div w:id="1899517103">
          <w:marLeft w:val="0"/>
          <w:marRight w:val="0"/>
          <w:marTop w:val="0"/>
          <w:marBottom w:val="0"/>
          <w:divBdr>
            <w:top w:val="none" w:sz="0" w:space="0" w:color="auto"/>
            <w:left w:val="none" w:sz="0" w:space="0" w:color="auto"/>
            <w:bottom w:val="none" w:sz="0" w:space="0" w:color="auto"/>
            <w:right w:val="none" w:sz="0" w:space="0" w:color="auto"/>
          </w:divBdr>
        </w:div>
      </w:divsChild>
    </w:div>
    <w:div w:id="1510020933">
      <w:marLeft w:val="0"/>
      <w:marRight w:val="0"/>
      <w:marTop w:val="0"/>
      <w:marBottom w:val="0"/>
      <w:divBdr>
        <w:top w:val="none" w:sz="0" w:space="0" w:color="auto"/>
        <w:left w:val="none" w:sz="0" w:space="0" w:color="auto"/>
        <w:bottom w:val="none" w:sz="0" w:space="0" w:color="auto"/>
        <w:right w:val="none" w:sz="0" w:space="0" w:color="auto"/>
      </w:divBdr>
      <w:divsChild>
        <w:div w:id="972831714">
          <w:marLeft w:val="375"/>
          <w:marRight w:val="0"/>
          <w:marTop w:val="120"/>
          <w:marBottom w:val="0"/>
          <w:divBdr>
            <w:top w:val="none" w:sz="0" w:space="0" w:color="auto"/>
            <w:left w:val="none" w:sz="0" w:space="0" w:color="auto"/>
            <w:bottom w:val="none" w:sz="0" w:space="0" w:color="auto"/>
            <w:right w:val="none" w:sz="0" w:space="0" w:color="auto"/>
          </w:divBdr>
          <w:divsChild>
            <w:div w:id="460533609">
              <w:marLeft w:val="0"/>
              <w:marRight w:val="0"/>
              <w:marTop w:val="0"/>
              <w:marBottom w:val="0"/>
              <w:divBdr>
                <w:top w:val="none" w:sz="0" w:space="0" w:color="auto"/>
                <w:left w:val="none" w:sz="0" w:space="0" w:color="auto"/>
                <w:bottom w:val="none" w:sz="0" w:space="0" w:color="auto"/>
                <w:right w:val="none" w:sz="0" w:space="0" w:color="auto"/>
              </w:divBdr>
              <w:divsChild>
                <w:div w:id="1201168018">
                  <w:marLeft w:val="0"/>
                  <w:marRight w:val="0"/>
                  <w:marTop w:val="0"/>
                  <w:marBottom w:val="0"/>
                  <w:divBdr>
                    <w:top w:val="none" w:sz="0" w:space="0" w:color="auto"/>
                    <w:left w:val="none" w:sz="0" w:space="0" w:color="auto"/>
                    <w:bottom w:val="none" w:sz="0" w:space="0" w:color="auto"/>
                    <w:right w:val="none" w:sz="0" w:space="0" w:color="auto"/>
                  </w:divBdr>
                  <w:divsChild>
                    <w:div w:id="202652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411162">
              <w:marLeft w:val="0"/>
              <w:marRight w:val="0"/>
              <w:marTop w:val="0"/>
              <w:marBottom w:val="0"/>
              <w:divBdr>
                <w:top w:val="none" w:sz="0" w:space="0" w:color="auto"/>
                <w:left w:val="none" w:sz="0" w:space="0" w:color="auto"/>
                <w:bottom w:val="none" w:sz="0" w:space="0" w:color="auto"/>
                <w:right w:val="none" w:sz="0" w:space="0" w:color="auto"/>
              </w:divBdr>
              <w:divsChild>
                <w:div w:id="1539511202">
                  <w:marLeft w:val="0"/>
                  <w:marRight w:val="0"/>
                  <w:marTop w:val="0"/>
                  <w:marBottom w:val="0"/>
                  <w:divBdr>
                    <w:top w:val="none" w:sz="0" w:space="0" w:color="auto"/>
                    <w:left w:val="none" w:sz="0" w:space="0" w:color="auto"/>
                    <w:bottom w:val="none" w:sz="0" w:space="0" w:color="auto"/>
                    <w:right w:val="none" w:sz="0" w:space="0" w:color="auto"/>
                  </w:divBdr>
                </w:div>
              </w:divsChild>
            </w:div>
            <w:div w:id="62076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21046">
      <w:bodyDiv w:val="1"/>
      <w:marLeft w:val="0"/>
      <w:marRight w:val="0"/>
      <w:marTop w:val="0"/>
      <w:marBottom w:val="0"/>
      <w:divBdr>
        <w:top w:val="none" w:sz="0" w:space="0" w:color="auto"/>
        <w:left w:val="none" w:sz="0" w:space="0" w:color="auto"/>
        <w:bottom w:val="none" w:sz="0" w:space="0" w:color="auto"/>
        <w:right w:val="none" w:sz="0" w:space="0" w:color="auto"/>
      </w:divBdr>
      <w:divsChild>
        <w:div w:id="1097677183">
          <w:marLeft w:val="0"/>
          <w:marRight w:val="0"/>
          <w:marTop w:val="0"/>
          <w:marBottom w:val="0"/>
          <w:divBdr>
            <w:top w:val="none" w:sz="0" w:space="0" w:color="auto"/>
            <w:left w:val="none" w:sz="0" w:space="0" w:color="auto"/>
            <w:bottom w:val="none" w:sz="0" w:space="0" w:color="auto"/>
            <w:right w:val="none" w:sz="0" w:space="0" w:color="auto"/>
          </w:divBdr>
          <w:divsChild>
            <w:div w:id="78041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949177">
      <w:bodyDiv w:val="1"/>
      <w:marLeft w:val="0"/>
      <w:marRight w:val="0"/>
      <w:marTop w:val="0"/>
      <w:marBottom w:val="0"/>
      <w:divBdr>
        <w:top w:val="none" w:sz="0" w:space="0" w:color="auto"/>
        <w:left w:val="none" w:sz="0" w:space="0" w:color="auto"/>
        <w:bottom w:val="none" w:sz="0" w:space="0" w:color="auto"/>
        <w:right w:val="none" w:sz="0" w:space="0" w:color="auto"/>
      </w:divBdr>
    </w:div>
    <w:div w:id="1919247653">
      <w:bodyDiv w:val="1"/>
      <w:marLeft w:val="0"/>
      <w:marRight w:val="0"/>
      <w:marTop w:val="0"/>
      <w:marBottom w:val="0"/>
      <w:divBdr>
        <w:top w:val="none" w:sz="0" w:space="0" w:color="auto"/>
        <w:left w:val="none" w:sz="0" w:space="0" w:color="auto"/>
        <w:bottom w:val="none" w:sz="0" w:space="0" w:color="auto"/>
        <w:right w:val="none" w:sz="0" w:space="0" w:color="auto"/>
      </w:divBdr>
    </w:div>
    <w:div w:id="2082166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rts.princeton.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is.princeton.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package" Target="embeddings/Microsoft_Word_Document.docx"/><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B83ABC-35F4-7F41-B7A8-743951BF3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769</Words>
  <Characters>4388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Princeton University</Company>
  <LinksUpToDate>false</LinksUpToDate>
  <CharactersWithSpaces>5147</CharactersWithSpaces>
  <SharedDoc>false</SharedDoc>
  <HLinks>
    <vt:vector size="18" baseType="variant">
      <vt:variant>
        <vt:i4>2228302</vt:i4>
      </vt:variant>
      <vt:variant>
        <vt:i4>3</vt:i4>
      </vt:variant>
      <vt:variant>
        <vt:i4>0</vt:i4>
      </vt:variant>
      <vt:variant>
        <vt:i4>5</vt:i4>
      </vt:variant>
      <vt:variant>
        <vt:lpwstr>http://www.princeton.edu/arts</vt:lpwstr>
      </vt:variant>
      <vt:variant>
        <vt:lpwstr/>
      </vt:variant>
      <vt:variant>
        <vt:i4>2228302</vt:i4>
      </vt:variant>
      <vt:variant>
        <vt:i4>0</vt:i4>
      </vt:variant>
      <vt:variant>
        <vt:i4>0</vt:i4>
      </vt:variant>
      <vt:variant>
        <vt:i4>5</vt:i4>
      </vt:variant>
      <vt:variant>
        <vt:lpwstr>http://www.princeton.edu/arts</vt:lpwstr>
      </vt:variant>
      <vt:variant>
        <vt:lpwstr/>
      </vt:variant>
      <vt:variant>
        <vt:i4>3735552</vt:i4>
      </vt:variant>
      <vt:variant>
        <vt:i4>1537</vt:i4>
      </vt:variant>
      <vt:variant>
        <vt:i4>1025</vt:i4>
      </vt:variant>
      <vt:variant>
        <vt:i4>1</vt:i4>
      </vt:variant>
      <vt:variant>
        <vt:lpwstr>Logo2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milburn</dc:creator>
  <cp:lastModifiedBy>Microsoft Office User</cp:lastModifiedBy>
  <cp:revision>2</cp:revision>
  <cp:lastPrinted>2014-09-25T20:17:00Z</cp:lastPrinted>
  <dcterms:created xsi:type="dcterms:W3CDTF">2019-02-11T18:31:00Z</dcterms:created>
  <dcterms:modified xsi:type="dcterms:W3CDTF">2019-02-11T18:31:00Z</dcterms:modified>
</cp:coreProperties>
</file>