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FCBF6C1" w:rsidR="00982D47" w:rsidRDefault="5E01151F" w:rsidP="5E01151F">
      <w:r>
        <w:rPr>
          <w:noProof/>
        </w:rPr>
        <w:drawing>
          <wp:inline distT="0" distB="0" distL="0" distR="0" wp14:anchorId="5D49C146" wp14:editId="3013C267">
            <wp:extent cx="3819525" cy="2276475"/>
            <wp:effectExtent l="0" t="0" r="0" b="0"/>
            <wp:docPr id="132708263" name="Picture 132708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19525" cy="2276475"/>
                    </a:xfrm>
                    <a:prstGeom prst="rect">
                      <a:avLst/>
                    </a:prstGeom>
                  </pic:spPr>
                </pic:pic>
              </a:graphicData>
            </a:graphic>
          </wp:inline>
        </w:drawing>
      </w:r>
    </w:p>
    <w:p w14:paraId="63A11C1A" w14:textId="77777777" w:rsidR="00583DF1" w:rsidRDefault="00583DF1" w:rsidP="5E01151F"/>
    <w:p w14:paraId="1F7DFE18" w14:textId="4DD71119" w:rsidR="5E01151F" w:rsidRDefault="5E01151F" w:rsidP="5E01151F">
      <w:r w:rsidRPr="5E01151F">
        <w:t xml:space="preserve">March </w:t>
      </w:r>
      <w:r w:rsidR="000C6688">
        <w:t>10</w:t>
      </w:r>
      <w:r w:rsidRPr="5E01151F">
        <w:t>, 2022</w:t>
      </w:r>
    </w:p>
    <w:p w14:paraId="180C9D1E" w14:textId="664D166A" w:rsidR="5E01151F" w:rsidRDefault="5E01151F" w:rsidP="5E01151F"/>
    <w:p w14:paraId="1DE890D3" w14:textId="4A7E8E17" w:rsidR="0052340A" w:rsidRPr="5E01151F" w:rsidRDefault="5E01151F" w:rsidP="0052340A">
      <w:pPr>
        <w:jc w:val="center"/>
        <w:rPr>
          <w:b/>
          <w:bCs/>
        </w:rPr>
      </w:pPr>
      <w:r w:rsidRPr="5E01151F">
        <w:rPr>
          <w:b/>
          <w:bCs/>
        </w:rPr>
        <w:t xml:space="preserve">Princeton’s Lewis Center for the Arts </w:t>
      </w:r>
      <w:r w:rsidR="0052340A">
        <w:rPr>
          <w:b/>
          <w:bCs/>
        </w:rPr>
        <w:t>Atelier at Large Series</w:t>
      </w:r>
    </w:p>
    <w:p w14:paraId="5625AF92" w14:textId="605FBFDC" w:rsidR="5E01151F" w:rsidRDefault="5E01151F" w:rsidP="5E01151F">
      <w:pPr>
        <w:jc w:val="center"/>
        <w:rPr>
          <w:b/>
          <w:bCs/>
        </w:rPr>
      </w:pPr>
      <w:r w:rsidRPr="5E01151F">
        <w:rPr>
          <w:b/>
          <w:bCs/>
        </w:rPr>
        <w:t>presents</w:t>
      </w:r>
    </w:p>
    <w:p w14:paraId="721FB235" w14:textId="79D0B9B6" w:rsidR="5E01151F" w:rsidRDefault="5E01151F" w:rsidP="5E01151F">
      <w:pPr>
        <w:spacing w:before="80" w:after="80"/>
        <w:jc w:val="center"/>
        <w:rPr>
          <w:b/>
          <w:bCs/>
          <w:sz w:val="30"/>
          <w:szCs w:val="30"/>
        </w:rPr>
      </w:pPr>
      <w:r w:rsidRPr="5E01151F">
        <w:rPr>
          <w:b/>
          <w:bCs/>
          <w:sz w:val="30"/>
          <w:szCs w:val="30"/>
        </w:rPr>
        <w:t>Mike Birbiglia Live!</w:t>
      </w:r>
    </w:p>
    <w:p w14:paraId="271B6181" w14:textId="77777777" w:rsidR="0052340A" w:rsidRDefault="0052340A" w:rsidP="0052340A">
      <w:pPr>
        <w:jc w:val="center"/>
        <w:rPr>
          <w:b/>
          <w:bCs/>
          <w:i/>
          <w:iCs/>
        </w:rPr>
      </w:pPr>
      <w:r>
        <w:rPr>
          <w:b/>
          <w:bCs/>
          <w:i/>
          <w:iCs/>
        </w:rPr>
        <w:t xml:space="preserve">Award-winning </w:t>
      </w:r>
      <w:r w:rsidRPr="0052340A">
        <w:rPr>
          <w:b/>
          <w:bCs/>
          <w:i/>
          <w:iCs/>
        </w:rPr>
        <w:t xml:space="preserve">comedian, storyteller, director, podcaster, producer, and actor </w:t>
      </w:r>
      <w:r>
        <w:rPr>
          <w:b/>
          <w:bCs/>
          <w:i/>
          <w:iCs/>
        </w:rPr>
        <w:t>closes</w:t>
      </w:r>
    </w:p>
    <w:p w14:paraId="18432B9D" w14:textId="5C00D5EA" w:rsidR="5E01151F" w:rsidRDefault="5E01151F" w:rsidP="0052340A">
      <w:pPr>
        <w:jc w:val="center"/>
        <w:rPr>
          <w:b/>
          <w:bCs/>
        </w:rPr>
      </w:pPr>
      <w:r w:rsidRPr="5E01151F">
        <w:rPr>
          <w:b/>
          <w:bCs/>
          <w:i/>
          <w:iCs/>
        </w:rPr>
        <w:t xml:space="preserve"> the 2021-2022 series</w:t>
      </w:r>
    </w:p>
    <w:p w14:paraId="48F70210" w14:textId="329E96D5" w:rsidR="5E01151F" w:rsidRDefault="5E01151F" w:rsidP="5E01151F">
      <w:pPr>
        <w:rPr>
          <w:b/>
          <w:bCs/>
          <w:i/>
          <w:iCs/>
        </w:rPr>
      </w:pPr>
    </w:p>
    <w:p w14:paraId="7CD8D2FC" w14:textId="606C0EFF" w:rsidR="0052340A" w:rsidRDefault="00575063" w:rsidP="00575063">
      <w:r w:rsidRPr="00575063">
        <w:rPr>
          <w:i/>
          <w:iCs/>
          <w:noProof/>
        </w:rPr>
        <w:drawing>
          <wp:inline distT="0" distB="0" distL="0" distR="0" wp14:anchorId="77F01277" wp14:editId="50016427">
            <wp:extent cx="3048000" cy="2032000"/>
            <wp:effectExtent l="0" t="0" r="0" b="0"/>
            <wp:docPr id="1" name="Picture 1" descr="A picture containing person, person, indoor, m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 male&#10;&#10;Description automatically generated"/>
                    <pic:cNvPicPr/>
                  </pic:nvPicPr>
                  <pic:blipFill>
                    <a:blip r:embed="rId6"/>
                    <a:stretch>
                      <a:fillRect/>
                    </a:stretch>
                  </pic:blipFill>
                  <pic:spPr>
                    <a:xfrm>
                      <a:off x="0" y="0"/>
                      <a:ext cx="3048000" cy="2032000"/>
                    </a:xfrm>
                    <a:prstGeom prst="rect">
                      <a:avLst/>
                    </a:prstGeom>
                  </pic:spPr>
                </pic:pic>
              </a:graphicData>
            </a:graphic>
          </wp:inline>
        </w:drawing>
      </w:r>
    </w:p>
    <w:p w14:paraId="0954201E" w14:textId="4A3216E2" w:rsidR="5E01151F" w:rsidRDefault="5E01151F" w:rsidP="0052340A">
      <w:pPr>
        <w:rPr>
          <w:b/>
          <w:bCs/>
          <w:color w:val="ED7D31" w:themeColor="accent2"/>
        </w:rPr>
      </w:pPr>
      <w:r w:rsidRPr="5E01151F">
        <w:rPr>
          <w:b/>
          <w:bCs/>
          <w:color w:val="ED7D31" w:themeColor="accent2"/>
        </w:rPr>
        <w:t xml:space="preserve">Photo Caption: </w:t>
      </w:r>
      <w:r w:rsidR="0052340A" w:rsidRPr="0052340A">
        <w:t xml:space="preserve">Comedian, storyteller, director, podcaster, producer, and actor Mike </w:t>
      </w:r>
      <w:r w:rsidR="00583DF1" w:rsidRPr="0052340A">
        <w:t>Birbiglia</w:t>
      </w:r>
    </w:p>
    <w:p w14:paraId="0B57F0B3" w14:textId="0FC3EE8B" w:rsidR="5E01151F" w:rsidRDefault="5E01151F" w:rsidP="5E01151F">
      <w:pPr>
        <w:rPr>
          <w:b/>
          <w:bCs/>
          <w:color w:val="ED7D31" w:themeColor="accent2"/>
        </w:rPr>
      </w:pPr>
      <w:r w:rsidRPr="5E01151F">
        <w:rPr>
          <w:b/>
          <w:bCs/>
          <w:color w:val="ED7D31" w:themeColor="accent2"/>
        </w:rPr>
        <w:t xml:space="preserve">Photo Credit: </w:t>
      </w:r>
      <w:r w:rsidR="0052340A" w:rsidRPr="0052340A">
        <w:t>Evan Sung</w:t>
      </w:r>
    </w:p>
    <w:p w14:paraId="75FFBC75" w14:textId="191826F3" w:rsidR="5E01151F" w:rsidRDefault="5E01151F" w:rsidP="5E01151F">
      <w:pPr>
        <w:rPr>
          <w:b/>
          <w:bCs/>
          <w:color w:val="ED7D31" w:themeColor="accent2"/>
        </w:rPr>
      </w:pPr>
    </w:p>
    <w:p w14:paraId="682987D9" w14:textId="21CBD0B6" w:rsidR="5E01151F" w:rsidRDefault="5E01151F" w:rsidP="5E01151F">
      <w:pPr>
        <w:rPr>
          <w:color w:val="262626" w:themeColor="text1" w:themeTint="D9"/>
        </w:rPr>
      </w:pPr>
      <w:r w:rsidRPr="5E01151F">
        <w:rPr>
          <w:b/>
          <w:bCs/>
          <w:color w:val="ED7D31" w:themeColor="accent2"/>
        </w:rPr>
        <w:t xml:space="preserve">Who/What: </w:t>
      </w:r>
      <w:r w:rsidR="0052340A" w:rsidRPr="0052340A">
        <w:t xml:space="preserve">Princeton’s Atelier at Large Series presents </w:t>
      </w:r>
      <w:r w:rsidR="0052340A" w:rsidRPr="00730D1C">
        <w:rPr>
          <w:i/>
          <w:iCs/>
        </w:rPr>
        <w:t xml:space="preserve">Mike </w:t>
      </w:r>
      <w:r w:rsidR="00583DF1" w:rsidRPr="00730D1C">
        <w:rPr>
          <w:i/>
          <w:iCs/>
        </w:rPr>
        <w:t>Birbiglia</w:t>
      </w:r>
      <w:r w:rsidR="0052340A" w:rsidRPr="00730D1C">
        <w:rPr>
          <w:i/>
          <w:iCs/>
        </w:rPr>
        <w:t xml:space="preserve"> Live!</w:t>
      </w:r>
      <w:r w:rsidR="0052340A" w:rsidRPr="0052340A">
        <w:t xml:space="preserve"> </w:t>
      </w:r>
      <w:r w:rsidRPr="5E01151F">
        <w:rPr>
          <w:color w:val="262626" w:themeColor="text1" w:themeTint="D9"/>
        </w:rPr>
        <w:t xml:space="preserve">Mike Birbiglia is a comedian, storyteller, director, podcaster, producer, and actor who has performed in front of audiences worldwide. His solo shows </w:t>
      </w:r>
      <w:r w:rsidRPr="00DB4CBF">
        <w:rPr>
          <w:i/>
          <w:iCs/>
          <w:color w:val="262626" w:themeColor="text1" w:themeTint="D9"/>
        </w:rPr>
        <w:t>Sleepwalk With Me</w:t>
      </w:r>
      <w:r w:rsidRPr="5E01151F">
        <w:rPr>
          <w:color w:val="262626" w:themeColor="text1" w:themeTint="D9"/>
        </w:rPr>
        <w:t xml:space="preserve">, </w:t>
      </w:r>
      <w:r w:rsidRPr="00DB4CBF">
        <w:rPr>
          <w:i/>
          <w:iCs/>
          <w:color w:val="262626" w:themeColor="text1" w:themeTint="D9"/>
        </w:rPr>
        <w:t>My Girlfriend’s Boyfriend</w:t>
      </w:r>
      <w:r w:rsidRPr="5E01151F">
        <w:rPr>
          <w:color w:val="262626" w:themeColor="text1" w:themeTint="D9"/>
        </w:rPr>
        <w:t xml:space="preserve">, </w:t>
      </w:r>
      <w:r w:rsidRPr="00DB4CBF">
        <w:rPr>
          <w:i/>
          <w:iCs/>
          <w:color w:val="262626" w:themeColor="text1" w:themeTint="D9"/>
        </w:rPr>
        <w:t>Thank God For Jokes</w:t>
      </w:r>
      <w:r w:rsidRPr="5E01151F">
        <w:rPr>
          <w:color w:val="262626" w:themeColor="text1" w:themeTint="D9"/>
        </w:rPr>
        <w:t>, and</w:t>
      </w:r>
      <w:r w:rsidR="00730D1C">
        <w:rPr>
          <w:color w:val="262626" w:themeColor="text1" w:themeTint="D9"/>
        </w:rPr>
        <w:t xml:space="preserve"> his most recent show</w:t>
      </w:r>
      <w:r w:rsidR="00730D1C" w:rsidRPr="00730D1C">
        <w:rPr>
          <w:color w:val="262626" w:themeColor="text1" w:themeTint="D9"/>
        </w:rPr>
        <w:t>,</w:t>
      </w:r>
      <w:r w:rsidRPr="00730D1C">
        <w:rPr>
          <w:color w:val="262626" w:themeColor="text1" w:themeTint="D9"/>
        </w:rPr>
        <w:t xml:space="preserve"> </w:t>
      </w:r>
      <w:r w:rsidRPr="00730D1C">
        <w:rPr>
          <w:i/>
          <w:iCs/>
          <w:color w:val="262626" w:themeColor="text1" w:themeTint="D9"/>
        </w:rPr>
        <w:t>The New One</w:t>
      </w:r>
      <w:r w:rsidR="00730D1C" w:rsidRPr="00730D1C">
        <w:rPr>
          <w:i/>
          <w:iCs/>
          <w:color w:val="262626" w:themeColor="text1" w:themeTint="D9"/>
        </w:rPr>
        <w:t>,</w:t>
      </w:r>
      <w:r w:rsidRPr="00730D1C">
        <w:rPr>
          <w:color w:val="262626" w:themeColor="text1" w:themeTint="D9"/>
        </w:rPr>
        <w:t xml:space="preserve"> enjoyed successful off Broadway runs</w:t>
      </w:r>
      <w:r w:rsidR="00730D1C" w:rsidRPr="00730D1C">
        <w:rPr>
          <w:color w:val="262626" w:themeColor="text1" w:themeTint="D9"/>
        </w:rPr>
        <w:t xml:space="preserve">. </w:t>
      </w:r>
      <w:r w:rsidRPr="00730D1C">
        <w:rPr>
          <w:i/>
          <w:iCs/>
          <w:color w:val="262626" w:themeColor="text1" w:themeTint="D9"/>
        </w:rPr>
        <w:t>The New One</w:t>
      </w:r>
      <w:r w:rsidRPr="00730D1C">
        <w:rPr>
          <w:color w:val="262626" w:themeColor="text1" w:themeTint="D9"/>
        </w:rPr>
        <w:t xml:space="preserve"> moved to Broadway where he</w:t>
      </w:r>
      <w:r w:rsidRPr="5E01151F">
        <w:rPr>
          <w:color w:val="262626" w:themeColor="text1" w:themeTint="D9"/>
        </w:rPr>
        <w:t xml:space="preserve"> received the Drama Desk Award for outstanding solo performance. </w:t>
      </w:r>
      <w:r w:rsidRPr="008E7335">
        <w:rPr>
          <w:i/>
          <w:iCs/>
          <w:color w:val="262626" w:themeColor="text1" w:themeTint="D9"/>
        </w:rPr>
        <w:t>The New One</w:t>
      </w:r>
      <w:r w:rsidRPr="5E01151F">
        <w:rPr>
          <w:color w:val="262626" w:themeColor="text1" w:themeTint="D9"/>
        </w:rPr>
        <w:t xml:space="preserve"> and </w:t>
      </w:r>
      <w:r w:rsidRPr="008E7335">
        <w:rPr>
          <w:i/>
          <w:iCs/>
          <w:color w:val="262626" w:themeColor="text1" w:themeTint="D9"/>
        </w:rPr>
        <w:t>Thank God For Jokes</w:t>
      </w:r>
      <w:r w:rsidRPr="5E01151F">
        <w:rPr>
          <w:color w:val="262626" w:themeColor="text1" w:themeTint="D9"/>
        </w:rPr>
        <w:t xml:space="preserve"> became critically acclaimed Netflix specials. Birbiglia also wrote, </w:t>
      </w:r>
      <w:r w:rsidR="00583DF1" w:rsidRPr="5E01151F">
        <w:rPr>
          <w:color w:val="262626" w:themeColor="text1" w:themeTint="D9"/>
        </w:rPr>
        <w:t>directed,</w:t>
      </w:r>
      <w:r w:rsidRPr="5E01151F">
        <w:rPr>
          <w:color w:val="262626" w:themeColor="text1" w:themeTint="D9"/>
        </w:rPr>
        <w:t xml:space="preserve"> and starred in the films </w:t>
      </w:r>
      <w:r w:rsidRPr="008E7335">
        <w:rPr>
          <w:i/>
          <w:iCs/>
          <w:color w:val="262626" w:themeColor="text1" w:themeTint="D9"/>
        </w:rPr>
        <w:t>Sleepwalk with Me</w:t>
      </w:r>
      <w:r w:rsidRPr="5E01151F">
        <w:rPr>
          <w:color w:val="262626" w:themeColor="text1" w:themeTint="D9"/>
        </w:rPr>
        <w:t xml:space="preserve"> and </w:t>
      </w:r>
      <w:r w:rsidRPr="008E7335">
        <w:rPr>
          <w:i/>
          <w:iCs/>
          <w:color w:val="262626" w:themeColor="text1" w:themeTint="D9"/>
        </w:rPr>
        <w:t>Don’t Think Twice</w:t>
      </w:r>
      <w:r w:rsidRPr="5E01151F">
        <w:rPr>
          <w:color w:val="262626" w:themeColor="text1" w:themeTint="D9"/>
        </w:rPr>
        <w:t xml:space="preserve">. His books, </w:t>
      </w:r>
      <w:r w:rsidRPr="008E7335">
        <w:rPr>
          <w:i/>
          <w:iCs/>
          <w:color w:val="262626" w:themeColor="text1" w:themeTint="D9"/>
        </w:rPr>
        <w:t>Sleepwalk with Me and Other Painfully True Stories</w:t>
      </w:r>
      <w:r w:rsidRPr="5E01151F">
        <w:rPr>
          <w:color w:val="262626" w:themeColor="text1" w:themeTint="D9"/>
        </w:rPr>
        <w:t xml:space="preserve"> and </w:t>
      </w:r>
      <w:r w:rsidRPr="008E7335">
        <w:rPr>
          <w:i/>
          <w:iCs/>
          <w:color w:val="262626" w:themeColor="text1" w:themeTint="D9"/>
        </w:rPr>
        <w:t>The New One</w:t>
      </w:r>
      <w:r w:rsidRPr="5E01151F">
        <w:rPr>
          <w:color w:val="262626" w:themeColor="text1" w:themeTint="D9"/>
        </w:rPr>
        <w:t xml:space="preserve"> are both </w:t>
      </w:r>
      <w:r w:rsidR="00CD28EA">
        <w:rPr>
          <w:color w:val="262626" w:themeColor="text1" w:themeTint="D9"/>
        </w:rPr>
        <w:t>n</w:t>
      </w:r>
      <w:r w:rsidRPr="5E01151F">
        <w:rPr>
          <w:color w:val="262626" w:themeColor="text1" w:themeTint="D9"/>
        </w:rPr>
        <w:t xml:space="preserve">ational </w:t>
      </w:r>
      <w:r w:rsidR="00CD28EA">
        <w:rPr>
          <w:color w:val="262626" w:themeColor="text1" w:themeTint="D9"/>
        </w:rPr>
        <w:t>b</w:t>
      </w:r>
      <w:r w:rsidRPr="5E01151F">
        <w:rPr>
          <w:color w:val="262626" w:themeColor="text1" w:themeTint="D9"/>
        </w:rPr>
        <w:t xml:space="preserve">estsellers. He’s appeared in the films Trainwreck, </w:t>
      </w:r>
      <w:r w:rsidRPr="008E7335">
        <w:rPr>
          <w:i/>
          <w:iCs/>
          <w:color w:val="262626" w:themeColor="text1" w:themeTint="D9"/>
        </w:rPr>
        <w:t>The Fault in Our Stars</w:t>
      </w:r>
      <w:r w:rsidRPr="5E01151F">
        <w:rPr>
          <w:color w:val="262626" w:themeColor="text1" w:themeTint="D9"/>
        </w:rPr>
        <w:t xml:space="preserve"> and </w:t>
      </w:r>
      <w:r w:rsidRPr="008E7335">
        <w:rPr>
          <w:i/>
          <w:iCs/>
          <w:color w:val="262626" w:themeColor="text1" w:themeTint="D9"/>
        </w:rPr>
        <w:lastRenderedPageBreak/>
        <w:t>Popstar</w:t>
      </w:r>
      <w:r w:rsidR="008E7335">
        <w:rPr>
          <w:color w:val="262626" w:themeColor="text1" w:themeTint="D9"/>
        </w:rPr>
        <w:t>,</w:t>
      </w:r>
      <w:r w:rsidRPr="008E7335">
        <w:rPr>
          <w:color w:val="262626" w:themeColor="text1" w:themeTint="D9"/>
        </w:rPr>
        <w:t xml:space="preserve"> </w:t>
      </w:r>
      <w:r w:rsidRPr="5E01151F">
        <w:rPr>
          <w:color w:val="262626" w:themeColor="text1" w:themeTint="D9"/>
        </w:rPr>
        <w:t xml:space="preserve">as well as TV roles in </w:t>
      </w:r>
      <w:r w:rsidRPr="008E7335">
        <w:rPr>
          <w:i/>
          <w:iCs/>
          <w:color w:val="262626" w:themeColor="text1" w:themeTint="D9"/>
        </w:rPr>
        <w:t>Orange Is the New Black</w:t>
      </w:r>
      <w:r w:rsidRPr="5E01151F">
        <w:rPr>
          <w:color w:val="262626" w:themeColor="text1" w:themeTint="D9"/>
        </w:rPr>
        <w:t xml:space="preserve"> and </w:t>
      </w:r>
      <w:r w:rsidRPr="008E7335">
        <w:rPr>
          <w:i/>
          <w:iCs/>
          <w:color w:val="262626" w:themeColor="text1" w:themeTint="D9"/>
        </w:rPr>
        <w:t>Billions</w:t>
      </w:r>
      <w:r w:rsidRPr="5E01151F">
        <w:rPr>
          <w:color w:val="262626" w:themeColor="text1" w:themeTint="D9"/>
        </w:rPr>
        <w:t xml:space="preserve">. He hosts a podcast, </w:t>
      </w:r>
      <w:r w:rsidRPr="008E7335">
        <w:rPr>
          <w:i/>
          <w:iCs/>
          <w:color w:val="262626" w:themeColor="text1" w:themeTint="D9"/>
        </w:rPr>
        <w:t>Mike Birbiglia's Working It Out</w:t>
      </w:r>
      <w:r w:rsidRPr="5E01151F">
        <w:rPr>
          <w:color w:val="262626" w:themeColor="text1" w:themeTint="D9"/>
        </w:rPr>
        <w:t xml:space="preserve">, and is currently touring material from his newest show </w:t>
      </w:r>
      <w:r w:rsidRPr="008E7335">
        <w:rPr>
          <w:i/>
          <w:iCs/>
          <w:color w:val="262626" w:themeColor="text1" w:themeTint="D9"/>
        </w:rPr>
        <w:t>The Old Man and The Pool.</w:t>
      </w:r>
      <w:r w:rsidRPr="5E01151F">
        <w:rPr>
          <w:color w:val="262626" w:themeColor="text1" w:themeTint="D9"/>
        </w:rPr>
        <w:t xml:space="preserve"> Mike Birbiglia is currently co-teaching the spring </w:t>
      </w:r>
      <w:r w:rsidR="008E7335">
        <w:rPr>
          <w:color w:val="262626" w:themeColor="text1" w:themeTint="D9"/>
        </w:rPr>
        <w:t xml:space="preserve">Princeton </w:t>
      </w:r>
      <w:r w:rsidRPr="5E01151F">
        <w:rPr>
          <w:color w:val="262626" w:themeColor="text1" w:themeTint="D9"/>
        </w:rPr>
        <w:t>Atelier course, “The Old Man and The Pool: Crafting a Long-form Monologue.”</w:t>
      </w:r>
      <w:r w:rsidR="00B20F39">
        <w:rPr>
          <w:color w:val="262626" w:themeColor="text1" w:themeTint="D9"/>
        </w:rPr>
        <w:t xml:space="preserve"> Cosponsored by Princeton’s Office of </w:t>
      </w:r>
      <w:r w:rsidR="00730D1C">
        <w:rPr>
          <w:color w:val="262626" w:themeColor="text1" w:themeTint="D9"/>
        </w:rPr>
        <w:t xml:space="preserve">the Dean for </w:t>
      </w:r>
      <w:r w:rsidR="00B20F39">
        <w:rPr>
          <w:color w:val="262626" w:themeColor="text1" w:themeTint="D9"/>
        </w:rPr>
        <w:t>Undergraduate Students.</w:t>
      </w:r>
    </w:p>
    <w:p w14:paraId="0D887131" w14:textId="6077E27F" w:rsidR="5E01151F" w:rsidRDefault="5E01151F" w:rsidP="5E01151F">
      <w:pPr>
        <w:rPr>
          <w:b/>
          <w:bCs/>
        </w:rPr>
      </w:pPr>
      <w:r w:rsidRPr="5E01151F">
        <w:rPr>
          <w:b/>
          <w:bCs/>
          <w:color w:val="ED7D31" w:themeColor="accent2"/>
        </w:rPr>
        <w:t xml:space="preserve">When: </w:t>
      </w:r>
      <w:r w:rsidRPr="5E01151F">
        <w:t>Sunday, April 3, at 7:00 p.m.</w:t>
      </w:r>
    </w:p>
    <w:p w14:paraId="7C33773C" w14:textId="40C588AA" w:rsidR="5E01151F" w:rsidRDefault="5E01151F" w:rsidP="5E01151F">
      <w:pPr>
        <w:rPr>
          <w:color w:val="000000" w:themeColor="text1"/>
        </w:rPr>
      </w:pPr>
      <w:r w:rsidRPr="5E01151F">
        <w:rPr>
          <w:b/>
          <w:bCs/>
          <w:color w:val="ED7D31" w:themeColor="accent2"/>
        </w:rPr>
        <w:t xml:space="preserve">Where: </w:t>
      </w:r>
      <w:r w:rsidRPr="5E01151F">
        <w:rPr>
          <w:color w:val="000000" w:themeColor="text1"/>
        </w:rPr>
        <w:t>Richardson Auditorium, Alexander Hall on the Princeton campus</w:t>
      </w:r>
    </w:p>
    <w:p w14:paraId="57A0BFC1" w14:textId="2D3AAEF1" w:rsidR="5E01151F" w:rsidRDefault="5E01151F" w:rsidP="5E01151F">
      <w:pPr>
        <w:rPr>
          <w:color w:val="000000" w:themeColor="text1"/>
        </w:rPr>
      </w:pPr>
      <w:r w:rsidRPr="0CA57CC1">
        <w:rPr>
          <w:b/>
          <w:bCs/>
          <w:color w:val="ED7C31"/>
        </w:rPr>
        <w:t xml:space="preserve">Admission: </w:t>
      </w:r>
      <w:r w:rsidRPr="0CA57CC1">
        <w:rPr>
          <w:color w:val="000000" w:themeColor="text1"/>
        </w:rPr>
        <w:t xml:space="preserve">Tickets required through University Ticketing at </w:t>
      </w:r>
      <w:hyperlink r:id="rId7">
        <w:r w:rsidRPr="0CA57CC1">
          <w:rPr>
            <w:rStyle w:val="Hyperlink"/>
          </w:rPr>
          <w:t>tickets.prin</w:t>
        </w:r>
        <w:r w:rsidRPr="0CA57CC1">
          <w:rPr>
            <w:rStyle w:val="Hyperlink"/>
          </w:rPr>
          <w:t>c</w:t>
        </w:r>
        <w:r w:rsidRPr="0CA57CC1">
          <w:rPr>
            <w:rStyle w:val="Hyperlink"/>
          </w:rPr>
          <w:t>eton.edu.</w:t>
        </w:r>
      </w:hyperlink>
      <w:r w:rsidRPr="0CA57CC1">
        <w:rPr>
          <w:color w:val="000000" w:themeColor="text1"/>
        </w:rPr>
        <w:t xml:space="preserve"> Free to Princeton students, $25 for Princeton faculty, </w:t>
      </w:r>
      <w:r w:rsidR="00583DF1" w:rsidRPr="0CA57CC1">
        <w:rPr>
          <w:color w:val="000000" w:themeColor="text1"/>
        </w:rPr>
        <w:t>staff,</w:t>
      </w:r>
      <w:r w:rsidRPr="0CA57CC1">
        <w:rPr>
          <w:color w:val="000000" w:themeColor="text1"/>
        </w:rPr>
        <w:t xml:space="preserve"> and the general public. Ticketing </w:t>
      </w:r>
      <w:r w:rsidR="00B20F39">
        <w:rPr>
          <w:color w:val="000000" w:themeColor="text1"/>
        </w:rPr>
        <w:t>is</w:t>
      </w:r>
      <w:r w:rsidRPr="0CA57CC1">
        <w:rPr>
          <w:color w:val="000000" w:themeColor="text1"/>
        </w:rPr>
        <w:t xml:space="preserve"> open to Princeton students </w:t>
      </w:r>
      <w:r w:rsidR="00B20F39">
        <w:rPr>
          <w:color w:val="000000" w:themeColor="text1"/>
        </w:rPr>
        <w:t>a</w:t>
      </w:r>
      <w:r w:rsidRPr="0CA57CC1">
        <w:rPr>
          <w:color w:val="000000" w:themeColor="text1"/>
        </w:rPr>
        <w:t xml:space="preserve">nd </w:t>
      </w:r>
      <w:r w:rsidR="00B20F39">
        <w:rPr>
          <w:color w:val="000000" w:themeColor="text1"/>
        </w:rPr>
        <w:t xml:space="preserve">will open </w:t>
      </w:r>
      <w:r w:rsidRPr="0CA57CC1">
        <w:rPr>
          <w:color w:val="000000" w:themeColor="text1"/>
        </w:rPr>
        <w:t xml:space="preserve">to all others starting March </w:t>
      </w:r>
      <w:r w:rsidR="00B20F39">
        <w:rPr>
          <w:color w:val="000000" w:themeColor="text1"/>
        </w:rPr>
        <w:t>16.</w:t>
      </w:r>
      <w:r w:rsidRPr="0CA57CC1">
        <w:rPr>
          <w:color w:val="000000" w:themeColor="text1"/>
        </w:rPr>
        <w:t xml:space="preserve"> All guests are required to be fully vaccinated against COVID-19 to the maximum extent, which now includes a COVID booster shot for all eligible to receive it, and to wear a mask when indoors. The performer may be unmasked when performing on stage. </w:t>
      </w:r>
    </w:p>
    <w:p w14:paraId="30B05A85" w14:textId="109E39EE" w:rsidR="5E01151F" w:rsidRDefault="5E01151F" w:rsidP="5E01151F">
      <w:pPr>
        <w:rPr>
          <w:color w:val="000000" w:themeColor="text1"/>
        </w:rPr>
      </w:pPr>
      <w:r w:rsidRPr="5E01151F">
        <w:rPr>
          <w:b/>
          <w:bCs/>
          <w:color w:val="ED7D31" w:themeColor="accent2"/>
        </w:rPr>
        <w:t xml:space="preserve">Accessibility: </w:t>
      </w:r>
      <w:r w:rsidRPr="5E01151F">
        <w:rPr>
          <w:color w:val="000000" w:themeColor="text1"/>
        </w:rPr>
        <w:t xml:space="preserve">Guests in need of access accommodations are asked to contact the Lewis Center at </w:t>
      </w:r>
      <w:hyperlink r:id="rId8">
        <w:r w:rsidRPr="5E01151F">
          <w:rPr>
            <w:rStyle w:val="Hyperlink"/>
          </w:rPr>
          <w:t>LewisCenter@princeton.edu</w:t>
        </w:r>
      </w:hyperlink>
      <w:r w:rsidRPr="5E01151F">
        <w:rPr>
          <w:color w:val="000000" w:themeColor="text1"/>
        </w:rPr>
        <w:t xml:space="preserve"> at least one week prior to the event date. </w:t>
      </w:r>
    </w:p>
    <w:p w14:paraId="2A2A0FFF" w14:textId="292D8569" w:rsidR="5E01151F" w:rsidRDefault="5E01151F" w:rsidP="5E01151F">
      <w:pPr>
        <w:rPr>
          <w:b/>
          <w:bCs/>
          <w:color w:val="ED7D31" w:themeColor="accent2"/>
        </w:rPr>
      </w:pPr>
      <w:r w:rsidRPr="5E01151F">
        <w:rPr>
          <w:b/>
          <w:bCs/>
          <w:color w:val="ED7D31" w:themeColor="accent2"/>
        </w:rPr>
        <w:t xml:space="preserve">For more information: </w:t>
      </w:r>
      <w:hyperlink r:id="rId9">
        <w:r w:rsidRPr="5E01151F">
          <w:rPr>
            <w:rStyle w:val="Hyperlink"/>
          </w:rPr>
          <w:t>https://arts.princeton.edu/events/mike-birbiglia-live/</w:t>
        </w:r>
      </w:hyperlink>
      <w:r w:rsidRPr="5E01151F">
        <w:rPr>
          <w:b/>
          <w:bCs/>
          <w:color w:val="ED7D31" w:themeColor="accent2"/>
        </w:rPr>
        <w:t xml:space="preserve"> </w:t>
      </w:r>
    </w:p>
    <w:p w14:paraId="35BA20C0" w14:textId="6F53A06A" w:rsidR="5E01151F" w:rsidRDefault="5E01151F" w:rsidP="5E01151F">
      <w:pPr>
        <w:rPr>
          <w:b/>
          <w:bCs/>
          <w:color w:val="ED7D31" w:themeColor="accent2"/>
        </w:rPr>
      </w:pPr>
    </w:p>
    <w:p w14:paraId="12D517EA" w14:textId="68F9CE92" w:rsidR="5E01151F" w:rsidRDefault="5E01151F" w:rsidP="5E01151F">
      <w:pPr>
        <w:rPr>
          <w:b/>
          <w:bCs/>
          <w:color w:val="ED7D31" w:themeColor="accent2"/>
        </w:rPr>
      </w:pPr>
    </w:p>
    <w:p w14:paraId="5F04246D" w14:textId="409AE1B6" w:rsidR="5E01151F" w:rsidRDefault="5E01151F" w:rsidP="5E01151F">
      <w:pPr>
        <w:spacing w:line="360" w:lineRule="auto"/>
        <w:rPr>
          <w:color w:val="000000" w:themeColor="text1"/>
        </w:rPr>
      </w:pPr>
      <w:r w:rsidRPr="0CA57CC1">
        <w:t xml:space="preserve">PRINCETON, NJ – Princeton University’s Lewis Center for the Arts presents “Mike Birbiglia Live!” as the final event in </w:t>
      </w:r>
      <w:r w:rsidR="00730D1C">
        <w:t>the</w:t>
      </w:r>
      <w:r w:rsidRPr="0CA57CC1">
        <w:t xml:space="preserve"> 2021-2022 Atelier at Large series. The event will be held on Sunday, April 3, at 7:00 p.m. in the Richardson Auditorium at Alexander Hall on the Princeton campus. </w:t>
      </w:r>
      <w:r w:rsidR="00730D1C">
        <w:t>Advance t</w:t>
      </w:r>
      <w:r w:rsidRPr="0CA57CC1">
        <w:t xml:space="preserve">ickets are required through University Ticketing at </w:t>
      </w:r>
      <w:hyperlink r:id="rId10">
        <w:r w:rsidRPr="0CA57CC1">
          <w:rPr>
            <w:rStyle w:val="Hyperlink"/>
          </w:rPr>
          <w:t>tickets.princeton.edu</w:t>
        </w:r>
      </w:hyperlink>
      <w:r w:rsidRPr="0CA57CC1">
        <w:t xml:space="preserve">; this event is free for Princeton students, and $25 for Princeton faculty, staff, and the general public. All guests are required to be full vaccinated </w:t>
      </w:r>
      <w:r w:rsidRPr="0CA57CC1">
        <w:rPr>
          <w:color w:val="000000" w:themeColor="text1"/>
        </w:rPr>
        <w:t>against COVID-19 to the maximum extent, which now includes a COVID booster shot for all eligible to receive it, and to wear a mask when indoors. The performer may be unmasked when performing on stage.</w:t>
      </w:r>
      <w:r w:rsidR="00B20F39" w:rsidRPr="00B20F39">
        <w:t xml:space="preserve"> </w:t>
      </w:r>
      <w:r w:rsidR="00730D1C" w:rsidRPr="00730D1C">
        <w:rPr>
          <w:i/>
          <w:iCs/>
        </w:rPr>
        <w:t>Mike Birbiglia Live!</w:t>
      </w:r>
      <w:r w:rsidR="00730D1C">
        <w:t xml:space="preserve"> is cosponsored by Princeton’s </w:t>
      </w:r>
      <w:r w:rsidR="00B20F39" w:rsidRPr="0CA57CC1">
        <w:t>Office of the Dean for Undergraduate Students</w:t>
      </w:r>
    </w:p>
    <w:p w14:paraId="16748CE0" w14:textId="0453C909" w:rsidR="5E01151F" w:rsidRDefault="5E01151F" w:rsidP="5E01151F">
      <w:pPr>
        <w:spacing w:line="360" w:lineRule="auto"/>
        <w:rPr>
          <w:color w:val="000000" w:themeColor="text1"/>
        </w:rPr>
      </w:pPr>
    </w:p>
    <w:p w14:paraId="49E15E77" w14:textId="79FD6A25" w:rsidR="00CD28EA" w:rsidRDefault="00730D1C" w:rsidP="00730D1C">
      <w:pPr>
        <w:spacing w:line="360" w:lineRule="auto"/>
        <w:rPr>
          <w:color w:val="262626" w:themeColor="text1" w:themeTint="D9"/>
        </w:rPr>
      </w:pPr>
      <w:r w:rsidRPr="00730D1C">
        <w:rPr>
          <w:color w:val="262626" w:themeColor="text1" w:themeTint="D9"/>
        </w:rPr>
        <w:t xml:space="preserve">Mike Birbiglia is a comedian, storyteller, director, podcaster, producer, and actor who has performed in front of audiences worldwide. His solo shows </w:t>
      </w:r>
      <w:r w:rsidRPr="00730D1C">
        <w:rPr>
          <w:i/>
          <w:iCs/>
          <w:color w:val="262626" w:themeColor="text1" w:themeTint="D9"/>
        </w:rPr>
        <w:t>Sleepwalk With Me</w:t>
      </w:r>
      <w:r w:rsidRPr="00730D1C">
        <w:rPr>
          <w:color w:val="262626" w:themeColor="text1" w:themeTint="D9"/>
        </w:rPr>
        <w:t xml:space="preserve">, </w:t>
      </w:r>
      <w:r w:rsidRPr="00730D1C">
        <w:rPr>
          <w:i/>
          <w:iCs/>
          <w:color w:val="262626" w:themeColor="text1" w:themeTint="D9"/>
        </w:rPr>
        <w:t>My Girlfriend’s Boyfriend</w:t>
      </w:r>
      <w:r w:rsidRPr="00730D1C">
        <w:rPr>
          <w:color w:val="262626" w:themeColor="text1" w:themeTint="D9"/>
        </w:rPr>
        <w:t xml:space="preserve">, </w:t>
      </w:r>
      <w:r w:rsidRPr="00730D1C">
        <w:rPr>
          <w:i/>
          <w:iCs/>
          <w:color w:val="262626" w:themeColor="text1" w:themeTint="D9"/>
        </w:rPr>
        <w:t>Thank God For Jokes</w:t>
      </w:r>
      <w:r w:rsidRPr="00730D1C">
        <w:rPr>
          <w:color w:val="262626" w:themeColor="text1" w:themeTint="D9"/>
        </w:rPr>
        <w:t xml:space="preserve">, and his most recent show, </w:t>
      </w:r>
      <w:r w:rsidRPr="00730D1C">
        <w:rPr>
          <w:i/>
          <w:iCs/>
          <w:color w:val="262626" w:themeColor="text1" w:themeTint="D9"/>
        </w:rPr>
        <w:t>The New One,</w:t>
      </w:r>
      <w:r w:rsidRPr="00730D1C">
        <w:rPr>
          <w:color w:val="262626" w:themeColor="text1" w:themeTint="D9"/>
        </w:rPr>
        <w:t xml:space="preserve"> enjoyed successful off Broadway runs. </w:t>
      </w:r>
      <w:r w:rsidRPr="00730D1C">
        <w:rPr>
          <w:i/>
          <w:iCs/>
          <w:color w:val="262626" w:themeColor="text1" w:themeTint="D9"/>
        </w:rPr>
        <w:t>The New One</w:t>
      </w:r>
      <w:r w:rsidRPr="00730D1C">
        <w:rPr>
          <w:color w:val="262626" w:themeColor="text1" w:themeTint="D9"/>
        </w:rPr>
        <w:t xml:space="preserve"> moved to Broadway where he received the Drama Desk Award for outstanding solo performance. </w:t>
      </w:r>
      <w:r w:rsidRPr="00730D1C">
        <w:rPr>
          <w:i/>
          <w:iCs/>
          <w:color w:val="262626" w:themeColor="text1" w:themeTint="D9"/>
        </w:rPr>
        <w:t>The New One</w:t>
      </w:r>
      <w:r w:rsidRPr="00730D1C">
        <w:rPr>
          <w:color w:val="262626" w:themeColor="text1" w:themeTint="D9"/>
        </w:rPr>
        <w:t xml:space="preserve"> and </w:t>
      </w:r>
      <w:r w:rsidRPr="00730D1C">
        <w:rPr>
          <w:i/>
          <w:iCs/>
          <w:color w:val="262626" w:themeColor="text1" w:themeTint="D9"/>
        </w:rPr>
        <w:t>Thank God For Jokes</w:t>
      </w:r>
      <w:r w:rsidRPr="00730D1C">
        <w:rPr>
          <w:color w:val="262626" w:themeColor="text1" w:themeTint="D9"/>
        </w:rPr>
        <w:t xml:space="preserve"> became critically acclaimed Netflix specials. Birbiglia also wrote, </w:t>
      </w:r>
      <w:r w:rsidR="00583DF1" w:rsidRPr="00730D1C">
        <w:rPr>
          <w:color w:val="262626" w:themeColor="text1" w:themeTint="D9"/>
        </w:rPr>
        <w:t>directed,</w:t>
      </w:r>
      <w:r w:rsidRPr="00730D1C">
        <w:rPr>
          <w:color w:val="262626" w:themeColor="text1" w:themeTint="D9"/>
        </w:rPr>
        <w:t xml:space="preserve"> and starred in the films </w:t>
      </w:r>
      <w:r w:rsidRPr="00730D1C">
        <w:rPr>
          <w:i/>
          <w:iCs/>
          <w:color w:val="262626" w:themeColor="text1" w:themeTint="D9"/>
        </w:rPr>
        <w:t>Sleepwalk with Me</w:t>
      </w:r>
      <w:r w:rsidRPr="00730D1C">
        <w:rPr>
          <w:color w:val="262626" w:themeColor="text1" w:themeTint="D9"/>
        </w:rPr>
        <w:t xml:space="preserve"> and </w:t>
      </w:r>
      <w:r w:rsidRPr="00730D1C">
        <w:rPr>
          <w:i/>
          <w:iCs/>
          <w:color w:val="262626" w:themeColor="text1" w:themeTint="D9"/>
        </w:rPr>
        <w:t>Don’t Think Twice</w:t>
      </w:r>
      <w:r w:rsidRPr="00730D1C">
        <w:rPr>
          <w:color w:val="262626" w:themeColor="text1" w:themeTint="D9"/>
        </w:rPr>
        <w:t xml:space="preserve">. His books, </w:t>
      </w:r>
      <w:r w:rsidRPr="00730D1C">
        <w:rPr>
          <w:i/>
          <w:iCs/>
          <w:color w:val="262626" w:themeColor="text1" w:themeTint="D9"/>
        </w:rPr>
        <w:t>Sleepwalk with Me and Other Painfully True Stories</w:t>
      </w:r>
      <w:r w:rsidRPr="00730D1C">
        <w:rPr>
          <w:color w:val="262626" w:themeColor="text1" w:themeTint="D9"/>
        </w:rPr>
        <w:t xml:space="preserve"> and </w:t>
      </w:r>
      <w:r w:rsidRPr="00730D1C">
        <w:rPr>
          <w:i/>
          <w:iCs/>
          <w:color w:val="262626" w:themeColor="text1" w:themeTint="D9"/>
        </w:rPr>
        <w:t>The New One</w:t>
      </w:r>
      <w:r w:rsidRPr="00730D1C">
        <w:rPr>
          <w:color w:val="262626" w:themeColor="text1" w:themeTint="D9"/>
        </w:rPr>
        <w:t xml:space="preserve"> are both </w:t>
      </w:r>
      <w:r w:rsidR="00CD28EA">
        <w:rPr>
          <w:color w:val="262626" w:themeColor="text1" w:themeTint="D9"/>
        </w:rPr>
        <w:t>n</w:t>
      </w:r>
      <w:r w:rsidRPr="00730D1C">
        <w:rPr>
          <w:color w:val="262626" w:themeColor="text1" w:themeTint="D9"/>
        </w:rPr>
        <w:t xml:space="preserve">ational </w:t>
      </w:r>
      <w:r w:rsidR="00CD28EA">
        <w:rPr>
          <w:color w:val="262626" w:themeColor="text1" w:themeTint="D9"/>
        </w:rPr>
        <w:t>b</w:t>
      </w:r>
      <w:r w:rsidRPr="00730D1C">
        <w:rPr>
          <w:color w:val="262626" w:themeColor="text1" w:themeTint="D9"/>
        </w:rPr>
        <w:t xml:space="preserve">estsellers. He’s appeared in the films Trainwreck, </w:t>
      </w:r>
      <w:r w:rsidRPr="00730D1C">
        <w:rPr>
          <w:i/>
          <w:iCs/>
          <w:color w:val="262626" w:themeColor="text1" w:themeTint="D9"/>
        </w:rPr>
        <w:t>The Fault in Our Stars</w:t>
      </w:r>
      <w:r w:rsidRPr="00730D1C">
        <w:rPr>
          <w:color w:val="262626" w:themeColor="text1" w:themeTint="D9"/>
        </w:rPr>
        <w:t xml:space="preserve"> and </w:t>
      </w:r>
      <w:r w:rsidRPr="00730D1C">
        <w:rPr>
          <w:i/>
          <w:iCs/>
          <w:color w:val="262626" w:themeColor="text1" w:themeTint="D9"/>
        </w:rPr>
        <w:t>Popstar</w:t>
      </w:r>
      <w:r w:rsidRPr="00730D1C">
        <w:rPr>
          <w:color w:val="262626" w:themeColor="text1" w:themeTint="D9"/>
        </w:rPr>
        <w:t xml:space="preserve">, as well as TV roles in </w:t>
      </w:r>
      <w:r w:rsidRPr="00730D1C">
        <w:rPr>
          <w:i/>
          <w:iCs/>
          <w:color w:val="262626" w:themeColor="text1" w:themeTint="D9"/>
        </w:rPr>
        <w:t>Orange Is the New Black</w:t>
      </w:r>
      <w:r w:rsidRPr="00730D1C">
        <w:rPr>
          <w:color w:val="262626" w:themeColor="text1" w:themeTint="D9"/>
        </w:rPr>
        <w:t xml:space="preserve"> </w:t>
      </w:r>
      <w:r w:rsidRPr="00730D1C">
        <w:rPr>
          <w:color w:val="262626" w:themeColor="text1" w:themeTint="D9"/>
        </w:rPr>
        <w:lastRenderedPageBreak/>
        <w:t xml:space="preserve">and </w:t>
      </w:r>
      <w:r w:rsidRPr="00730D1C">
        <w:rPr>
          <w:i/>
          <w:iCs/>
          <w:color w:val="262626" w:themeColor="text1" w:themeTint="D9"/>
        </w:rPr>
        <w:t>Billions</w:t>
      </w:r>
      <w:r w:rsidRPr="00730D1C">
        <w:rPr>
          <w:color w:val="262626" w:themeColor="text1" w:themeTint="D9"/>
        </w:rPr>
        <w:t xml:space="preserve">. He hosts a podcast, </w:t>
      </w:r>
      <w:r w:rsidRPr="00730D1C">
        <w:rPr>
          <w:i/>
          <w:iCs/>
          <w:color w:val="262626" w:themeColor="text1" w:themeTint="D9"/>
        </w:rPr>
        <w:t>Mike Birbiglia's Working It Out</w:t>
      </w:r>
      <w:r w:rsidRPr="00730D1C">
        <w:rPr>
          <w:color w:val="262626" w:themeColor="text1" w:themeTint="D9"/>
        </w:rPr>
        <w:t xml:space="preserve">, and is currently touring material from his newest show </w:t>
      </w:r>
      <w:r w:rsidRPr="00730D1C">
        <w:rPr>
          <w:i/>
          <w:iCs/>
          <w:color w:val="262626" w:themeColor="text1" w:themeTint="D9"/>
        </w:rPr>
        <w:t>The Old Man and The Pool.</w:t>
      </w:r>
      <w:r w:rsidRPr="00730D1C">
        <w:rPr>
          <w:color w:val="262626" w:themeColor="text1" w:themeTint="D9"/>
        </w:rPr>
        <w:t xml:space="preserve"> </w:t>
      </w:r>
    </w:p>
    <w:p w14:paraId="0C8D226D" w14:textId="77777777" w:rsidR="00CD28EA" w:rsidRDefault="00CD28EA" w:rsidP="00730D1C">
      <w:pPr>
        <w:spacing w:line="360" w:lineRule="auto"/>
        <w:rPr>
          <w:color w:val="262626" w:themeColor="text1" w:themeTint="D9"/>
        </w:rPr>
      </w:pPr>
    </w:p>
    <w:p w14:paraId="4E715676" w14:textId="113FF34A" w:rsidR="5E01151F" w:rsidRDefault="00730D1C" w:rsidP="00730D1C">
      <w:pPr>
        <w:spacing w:line="360" w:lineRule="auto"/>
        <w:rPr>
          <w:color w:val="000000" w:themeColor="text1"/>
        </w:rPr>
      </w:pPr>
      <w:r w:rsidRPr="00730D1C">
        <w:rPr>
          <w:color w:val="262626" w:themeColor="text1" w:themeTint="D9"/>
        </w:rPr>
        <w:t>Birbiglia is currently co-teaching the spring Princeton Atelier course, “The Old Man and The Pool: Crafting a Long-form Monologue</w:t>
      </w:r>
      <w:r w:rsidR="00CD28EA">
        <w:rPr>
          <w:color w:val="262626" w:themeColor="text1" w:themeTint="D9"/>
        </w:rPr>
        <w:t>,</w:t>
      </w:r>
      <w:r w:rsidRPr="00730D1C">
        <w:rPr>
          <w:color w:val="262626" w:themeColor="text1" w:themeTint="D9"/>
        </w:rPr>
        <w:t>”</w:t>
      </w:r>
      <w:r w:rsidR="00CD28EA">
        <w:rPr>
          <w:color w:val="262626" w:themeColor="text1" w:themeTint="D9"/>
        </w:rPr>
        <w:t xml:space="preserve"> with theater director and actor Seth Barrish.</w:t>
      </w:r>
    </w:p>
    <w:p w14:paraId="59DB38F2" w14:textId="60092F8F" w:rsidR="5E01151F" w:rsidRDefault="5E01151F" w:rsidP="5E01151F">
      <w:pPr>
        <w:spacing w:line="360" w:lineRule="auto"/>
        <w:rPr>
          <w:color w:val="000000" w:themeColor="text1"/>
        </w:rPr>
      </w:pPr>
      <w:r w:rsidRPr="5E01151F">
        <w:rPr>
          <w:color w:val="000000" w:themeColor="text1"/>
        </w:rPr>
        <w:t xml:space="preserve">The Princeton Atelier, currently directed by </w:t>
      </w:r>
      <w:r w:rsidR="00CD28EA">
        <w:rPr>
          <w:color w:val="000000" w:themeColor="text1"/>
        </w:rPr>
        <w:t xml:space="preserve">Princeton’s Howard G.B. Clark ’21 University </w:t>
      </w:r>
      <w:r w:rsidRPr="5E01151F">
        <w:rPr>
          <w:color w:val="000000" w:themeColor="text1"/>
        </w:rPr>
        <w:t xml:space="preserve">Professor </w:t>
      </w:r>
      <w:r w:rsidR="00CD28EA">
        <w:rPr>
          <w:color w:val="000000" w:themeColor="text1"/>
        </w:rPr>
        <w:t xml:space="preserve">in the Humanities and Pulitzer Prize-winning poet </w:t>
      </w:r>
      <w:r w:rsidRPr="5E01151F">
        <w:rPr>
          <w:color w:val="000000" w:themeColor="text1"/>
        </w:rPr>
        <w:t xml:space="preserve">Paul Muldoon, was founded in 1994 by Toni Morrison, Nobel laureate and </w:t>
      </w:r>
      <w:r w:rsidR="00CD28EA">
        <w:rPr>
          <w:color w:val="000000" w:themeColor="text1"/>
        </w:rPr>
        <w:t xml:space="preserve">Princeton’s </w:t>
      </w:r>
      <w:r w:rsidRPr="5E01151F">
        <w:rPr>
          <w:color w:val="000000" w:themeColor="text1"/>
        </w:rPr>
        <w:t>Robert F. Goheen Professor in the Humanities, Emeritus. The Atelier brings professional artists from different disciplines together with Princeton faculty and students to create new work in the context of a semester-long cours</w:t>
      </w:r>
      <w:r w:rsidR="00CD28EA">
        <w:rPr>
          <w:color w:val="000000" w:themeColor="text1"/>
        </w:rPr>
        <w:t>e. E</w:t>
      </w:r>
      <w:r w:rsidRPr="5E01151F">
        <w:rPr>
          <w:color w:val="000000" w:themeColor="text1"/>
        </w:rPr>
        <w:t>ach course culminates in the public presentation of the new work. Previous artists have included the choreographer Jacques d’Amboise, the cellist Yo-Yo Ma, and the novelists Gabriel García Márquez, Rick Moody, and Meg Wolitzer, among many others. The Atelier at Large series is an extension of the Princeton Atelier that brings guest artists to campus to speak on themes, questions, and possibilities of art’s role in the modern world.</w:t>
      </w:r>
    </w:p>
    <w:p w14:paraId="30D03459" w14:textId="67A4C0D8" w:rsidR="5E01151F" w:rsidRDefault="5E01151F" w:rsidP="5E01151F">
      <w:pPr>
        <w:spacing w:line="360" w:lineRule="auto"/>
        <w:rPr>
          <w:color w:val="000000" w:themeColor="text1"/>
        </w:rPr>
      </w:pPr>
    </w:p>
    <w:p w14:paraId="291865FE" w14:textId="4EC2B76D" w:rsidR="5E01151F" w:rsidRDefault="5E01151F" w:rsidP="5E01151F">
      <w:pPr>
        <w:spacing w:line="360" w:lineRule="auto"/>
        <w:rPr>
          <w:color w:val="000000" w:themeColor="text1"/>
        </w:rPr>
      </w:pPr>
      <w:r w:rsidRPr="0CA57CC1">
        <w:rPr>
          <w:color w:val="000000" w:themeColor="text1"/>
        </w:rPr>
        <w:t xml:space="preserve">Guests in need of access accommodations at this event are asked to contact the Lewis Center at </w:t>
      </w:r>
      <w:hyperlink r:id="rId11">
        <w:r w:rsidRPr="0CA57CC1">
          <w:rPr>
            <w:rStyle w:val="Hyperlink"/>
          </w:rPr>
          <w:t>LewisCenter@princeton.edu</w:t>
        </w:r>
      </w:hyperlink>
      <w:r w:rsidRPr="0CA57CC1">
        <w:rPr>
          <w:color w:val="000000" w:themeColor="text1"/>
        </w:rPr>
        <w:t xml:space="preserve"> at least one week prior to the event date.</w:t>
      </w:r>
    </w:p>
    <w:p w14:paraId="13F56C2A" w14:textId="0A957AC1" w:rsidR="5E01151F" w:rsidRDefault="5E01151F" w:rsidP="5E01151F">
      <w:pPr>
        <w:spacing w:line="360" w:lineRule="auto"/>
      </w:pPr>
    </w:p>
    <w:p w14:paraId="2A3C955B" w14:textId="0C1F8D4F" w:rsidR="5E01151F" w:rsidRDefault="5E01151F" w:rsidP="5E01151F">
      <w:pPr>
        <w:spacing w:line="360" w:lineRule="exact"/>
      </w:pPr>
      <w:r w:rsidRPr="5E01151F">
        <w:rPr>
          <w:color w:val="212121"/>
        </w:rPr>
        <w:t xml:space="preserve">To learn more about the Princeton Atelier, the Lewis Center for the Arts, and the more than 100 public performances, exhibitions, readings, screenings, concerts, lectures, and special events presented by the Lewis Center each year, most of them free, visit </w:t>
      </w:r>
      <w:hyperlink r:id="rId12">
        <w:r w:rsidRPr="5E01151F">
          <w:rPr>
            <w:rStyle w:val="Hyperlink"/>
          </w:rPr>
          <w:t>arts.princeton.edu</w:t>
        </w:r>
      </w:hyperlink>
      <w:r w:rsidRPr="5E01151F">
        <w:rPr>
          <w:color w:val="212121"/>
        </w:rPr>
        <w:t xml:space="preserve">. </w:t>
      </w:r>
    </w:p>
    <w:p w14:paraId="1C161E80" w14:textId="19CCE071" w:rsidR="5E01151F" w:rsidRDefault="5E01151F" w:rsidP="5E01151F">
      <w:pPr>
        <w:spacing w:line="360" w:lineRule="exact"/>
      </w:pPr>
      <w:r w:rsidRPr="5E01151F">
        <w:rPr>
          <w:color w:val="212121"/>
        </w:rPr>
        <w:t xml:space="preserve"> </w:t>
      </w:r>
    </w:p>
    <w:p w14:paraId="303D4D66" w14:textId="2249934F" w:rsidR="5E01151F" w:rsidRDefault="5E01151F" w:rsidP="5E01151F">
      <w:pPr>
        <w:spacing w:line="360" w:lineRule="exact"/>
        <w:jc w:val="center"/>
      </w:pPr>
      <w:r w:rsidRPr="5E01151F">
        <w:rPr>
          <w:color w:val="212121"/>
        </w:rPr>
        <w:t># # #</w:t>
      </w:r>
    </w:p>
    <w:sectPr w:rsidR="5E01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A48EAF"/>
    <w:rsid w:val="000C6688"/>
    <w:rsid w:val="00362A6A"/>
    <w:rsid w:val="0052340A"/>
    <w:rsid w:val="00575063"/>
    <w:rsid w:val="00583DF1"/>
    <w:rsid w:val="00597105"/>
    <w:rsid w:val="00730D1C"/>
    <w:rsid w:val="008E7335"/>
    <w:rsid w:val="00982D47"/>
    <w:rsid w:val="00AF19C8"/>
    <w:rsid w:val="00B20F39"/>
    <w:rsid w:val="00CD28EA"/>
    <w:rsid w:val="00DB4CBF"/>
    <w:rsid w:val="09C6B15B"/>
    <w:rsid w:val="0CA57CC1"/>
    <w:rsid w:val="0CFE521D"/>
    <w:rsid w:val="11BBF4E2"/>
    <w:rsid w:val="13888C03"/>
    <w:rsid w:val="16942B62"/>
    <w:rsid w:val="18AFD207"/>
    <w:rsid w:val="1E72A46C"/>
    <w:rsid w:val="20EC2E44"/>
    <w:rsid w:val="22F6A25F"/>
    <w:rsid w:val="2795F2C3"/>
    <w:rsid w:val="29190069"/>
    <w:rsid w:val="2B3E8BD7"/>
    <w:rsid w:val="35DE5B14"/>
    <w:rsid w:val="35F1F3CB"/>
    <w:rsid w:val="42A48EAF"/>
    <w:rsid w:val="473FA287"/>
    <w:rsid w:val="4D51F3AF"/>
    <w:rsid w:val="501AD1C6"/>
    <w:rsid w:val="5125F6AE"/>
    <w:rsid w:val="576AFD37"/>
    <w:rsid w:val="5BAB6501"/>
    <w:rsid w:val="5E01151F"/>
    <w:rsid w:val="5F88E822"/>
    <w:rsid w:val="61D7105C"/>
    <w:rsid w:val="626B4058"/>
    <w:rsid w:val="640710B9"/>
    <w:rsid w:val="68EF5C68"/>
    <w:rsid w:val="6B0B998A"/>
    <w:rsid w:val="6E9A0E22"/>
    <w:rsid w:val="76CDEFA4"/>
    <w:rsid w:val="7919BAF9"/>
    <w:rsid w:val="7EBAA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8EAF"/>
  <w15:chartTrackingRefBased/>
  <w15:docId w15:val="{51E666D9-AEEB-4648-9B31-A99490D8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0A"/>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730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Center@prince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ckets.princeton.edu/online/default.asp" TargetMode="External"/><Relationship Id="rId12" Type="http://schemas.openxmlformats.org/officeDocument/2006/relationships/hyperlink" Target="https://arts.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ewisCenter@princeton.edu" TargetMode="External"/><Relationship Id="rId5" Type="http://schemas.openxmlformats.org/officeDocument/2006/relationships/image" Target="media/image1.png"/><Relationship Id="rId10" Type="http://schemas.openxmlformats.org/officeDocument/2006/relationships/hyperlink" Target="https://tickets.princeton.edu/online/default.asp" TargetMode="External"/><Relationship Id="rId4" Type="http://schemas.openxmlformats.org/officeDocument/2006/relationships/webSettings" Target="webSettings.xml"/><Relationship Id="rId9" Type="http://schemas.openxmlformats.org/officeDocument/2006/relationships/hyperlink" Target="https://arts.princeton.edu/events/mike-birbiglia-l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Dromsky-Reed</dc:creator>
  <cp:keywords/>
  <dc:description/>
  <cp:lastModifiedBy>Steve Runk</cp:lastModifiedBy>
  <cp:revision>5</cp:revision>
  <dcterms:created xsi:type="dcterms:W3CDTF">2022-03-08T17:06:00Z</dcterms:created>
  <dcterms:modified xsi:type="dcterms:W3CDTF">2022-03-10T21:06:00Z</dcterms:modified>
</cp:coreProperties>
</file>