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New Roman" w:hAnsi="Times New Roman"/>
          <w:sz w:val="24"/>
          <w:szCs w:val="24"/>
        </w:rPr>
      </w:pPr>
      <w:r>
        <w:drawing>
          <wp:inline distT="0" distB="0" distL="0" distR="0">
            <wp:extent cx="3819525" cy="2276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819525" cy="2276475"/>
                    </a:xfrm>
                    <a:prstGeom prst="rect">
                      <a:avLst/>
                    </a:prstGeom>
                    <a:ln w="12700" cap="flat">
                      <a:noFill/>
                      <a:miter lim="400000"/>
                    </a:ln>
                    <a:effectLst/>
                  </pic:spPr>
                </pic:pic>
              </a:graphicData>
            </a:graphic>
          </wp:inline>
        </w:drawing>
      </w:r>
    </w:p>
    <w:p>
      <w:pPr>
        <w:pStyle w:val="Body"/>
        <w:spacing w:after="0" w:line="240" w:lineRule="auto"/>
        <w:rPr>
          <w:rFonts w:ascii="Times New Roman" w:hAnsi="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April 13, 2022</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Princeton University</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Lewis Center for the Arts presents</w:t>
      </w:r>
    </w:p>
    <w:p>
      <w:pPr>
        <w:pStyle w:val="Body"/>
        <w:spacing w:before="80" w:after="80" w:line="240" w:lineRule="auto"/>
        <w:jc w:val="center"/>
        <w:rPr>
          <w:rFonts w:ascii="Times New Roman" w:cs="Times New Roman" w:hAnsi="Times New Roman" w:eastAsia="Times New Roman"/>
          <w:b w:val="1"/>
          <w:bCs w:val="1"/>
          <w:i w:val="1"/>
          <w:iCs w:val="1"/>
          <w:sz w:val="32"/>
          <w:szCs w:val="32"/>
        </w:rPr>
      </w:pPr>
      <w:r>
        <w:rPr>
          <w:rFonts w:ascii="Times New Roman" w:hAnsi="Times New Roman"/>
          <w:b w:val="1"/>
          <w:bCs w:val="1"/>
          <w:i w:val="1"/>
          <w:iCs w:val="1"/>
          <w:sz w:val="32"/>
          <w:szCs w:val="32"/>
          <w:rtl w:val="0"/>
          <w:lang w:val="en-US"/>
        </w:rPr>
        <w:t>Athens, Georgia</w:t>
      </w:r>
    </w:p>
    <w:p>
      <w:pPr>
        <w:pStyle w:val="Body"/>
        <w:spacing w:after="0" w:line="240" w:lineRule="auto"/>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A platform performance of a new rock musical by Tony</w:t>
      </w:r>
      <w:r>
        <w:rPr>
          <w:rFonts w:ascii="Times New Roman" w:hAnsi="Times New Roman"/>
          <w:b w:val="1"/>
          <w:bCs w:val="1"/>
          <w:i w:val="1"/>
          <w:iCs w:val="1"/>
          <w:sz w:val="24"/>
          <w:szCs w:val="24"/>
          <w:rtl w:val="0"/>
          <w:lang w:val="en-US"/>
        </w:rPr>
        <w:t xml:space="preserve"> </w:t>
      </w:r>
      <w:r>
        <w:rPr>
          <w:rFonts w:ascii="Times New Roman" w:hAnsi="Times New Roman"/>
          <w:b w:val="1"/>
          <w:bCs w:val="1"/>
          <w:i w:val="1"/>
          <w:iCs w:val="1"/>
          <w:sz w:val="24"/>
          <w:szCs w:val="24"/>
          <w:rtl w:val="0"/>
          <w:lang w:val="en-US"/>
        </w:rPr>
        <w:t>Award</w:t>
      </w:r>
      <w:r>
        <w:rPr>
          <w:rFonts w:ascii="Times New Roman" w:hAnsi="Times New Roman"/>
          <w:b w:val="1"/>
          <w:bCs w:val="1"/>
          <w:i w:val="1"/>
          <w:iCs w:val="1"/>
          <w:sz w:val="24"/>
          <w:szCs w:val="24"/>
          <w:rtl w:val="0"/>
          <w:lang w:val="en-US"/>
        </w:rPr>
        <w:t>-</w:t>
      </w:r>
      <w:r>
        <w:rPr>
          <w:rFonts w:ascii="Times New Roman" w:hAnsi="Times New Roman"/>
          <w:b w:val="1"/>
          <w:bCs w:val="1"/>
          <w:i w:val="1"/>
          <w:iCs w:val="1"/>
          <w:sz w:val="24"/>
          <w:szCs w:val="24"/>
          <w:rtl w:val="0"/>
          <w:lang w:val="en-US"/>
        </w:rPr>
        <w:t>winning composer Stew and Pulitzer</w:t>
      </w:r>
      <w:r>
        <w:rPr>
          <w:rFonts w:ascii="Times New Roman" w:hAnsi="Times New Roman"/>
          <w:b w:val="1"/>
          <w:bCs w:val="1"/>
          <w:i w:val="1"/>
          <w:iCs w:val="1"/>
          <w:sz w:val="24"/>
          <w:szCs w:val="24"/>
          <w:rtl w:val="0"/>
          <w:lang w:val="en-US"/>
        </w:rPr>
        <w:t xml:space="preserve"> </w:t>
      </w:r>
      <w:r>
        <w:rPr>
          <w:rFonts w:ascii="Times New Roman" w:hAnsi="Times New Roman"/>
          <w:b w:val="1"/>
          <w:bCs w:val="1"/>
          <w:i w:val="1"/>
          <w:iCs w:val="1"/>
          <w:sz w:val="24"/>
          <w:szCs w:val="24"/>
          <w:rtl w:val="0"/>
        </w:rPr>
        <w:t>Prize</w:t>
      </w:r>
      <w:r>
        <w:rPr>
          <w:rFonts w:ascii="Times New Roman" w:hAnsi="Times New Roman"/>
          <w:b w:val="1"/>
          <w:bCs w:val="1"/>
          <w:i w:val="1"/>
          <w:iCs w:val="1"/>
          <w:sz w:val="24"/>
          <w:szCs w:val="24"/>
          <w:rtl w:val="0"/>
          <w:lang w:val="en-US"/>
        </w:rPr>
        <w:t>-</w:t>
      </w:r>
      <w:r>
        <w:rPr>
          <w:rFonts w:ascii="Times New Roman" w:hAnsi="Times New Roman"/>
          <w:b w:val="1"/>
          <w:bCs w:val="1"/>
          <w:i w:val="1"/>
          <w:iCs w:val="1"/>
          <w:sz w:val="24"/>
          <w:szCs w:val="24"/>
          <w:rtl w:val="0"/>
          <w:lang w:val="en-US"/>
        </w:rPr>
        <w:t>winning poet Paul Muldoon, culmination of a spring Princeton Atelier course</w:t>
      </w:r>
    </w:p>
    <w:p>
      <w:pPr>
        <w:pStyle w:val="Body"/>
        <w:spacing w:after="0" w:line="240" w:lineRule="auto"/>
        <w:rPr>
          <w:rFonts w:ascii="Times New Roman" w:cs="Times New Roman" w:hAnsi="Times New Roman" w:eastAsia="Times New Roman"/>
          <w:b w:val="1"/>
          <w:bCs w:val="1"/>
          <w:i w:val="1"/>
          <w:iCs w:val="1"/>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en-US"/>
          <w14:textFill>
            <w14:solidFill>
              <w14:srgbClr w14:val="ED7D31"/>
            </w14:solidFill>
          </w14:textFill>
        </w:rPr>
        <w:t>Photo Caption:</w:t>
      </w:r>
      <w:r>
        <w:rPr>
          <w:rFonts w:ascii="Times New Roman" w:hAnsi="Times New Roman"/>
          <w:b w:val="1"/>
          <w:bCs w:val="1"/>
          <w:outline w:val="0"/>
          <w:color w:val="ed7d31"/>
          <w:sz w:val="24"/>
          <w:szCs w:val="24"/>
          <w:u w:color="ed7d31"/>
          <w:rtl w:val="0"/>
          <w:lang w:val="en-US"/>
          <w14:textFill>
            <w14:solidFill>
              <w14:srgbClr w14:val="ED7D31"/>
            </w14:solidFill>
          </w14:textFill>
        </w:rPr>
        <w:t xml:space="preserve"> </w:t>
      </w:r>
      <w:r>
        <w:rPr>
          <w:rFonts w:ascii="Times New Roman" w:hAnsi="Times New Roman"/>
          <w:sz w:val="24"/>
          <w:szCs w:val="24"/>
          <w:u w:color="ed7d31"/>
          <w:rtl w:val="0"/>
          <w:lang w:val="en-US"/>
        </w:rPr>
        <w:t>The cast of the Princeton Atelier production of</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Athens, Georgia,</w:t>
      </w:r>
      <w:r>
        <w:rPr>
          <w:rFonts w:ascii="Times New Roman" w:hAnsi="Times New Roman" w:hint="default"/>
          <w:sz w:val="24"/>
          <w:szCs w:val="24"/>
          <w:rtl w:val="0"/>
          <w:lang w:val="en-US"/>
        </w:rPr>
        <w:t>”</w:t>
      </w:r>
      <w:r>
        <w:rPr>
          <w:rFonts w:ascii="Times New Roman" w:hAnsi="Times New Roman"/>
          <w:sz w:val="24"/>
          <w:szCs w:val="24"/>
          <w:rtl w:val="0"/>
          <w:lang w:val="en-US"/>
        </w:rPr>
        <w:t xml:space="preserve"> rehearse for the platform performance of a new rock musical written by Tony</w:t>
      </w:r>
      <w:r>
        <w:rPr>
          <w:rFonts w:ascii="Times New Roman" w:hAnsi="Times New Roman"/>
          <w:sz w:val="24"/>
          <w:szCs w:val="24"/>
          <w:rtl w:val="0"/>
          <w:lang w:val="en-US"/>
        </w:rPr>
        <w:t xml:space="preserve"> </w:t>
      </w:r>
      <w:r>
        <w:rPr>
          <w:rFonts w:ascii="Times New Roman" w:hAnsi="Times New Roman"/>
          <w:sz w:val="24"/>
          <w:szCs w:val="24"/>
          <w:rtl w:val="0"/>
          <w:lang w:val="en-US"/>
        </w:rPr>
        <w:t>Award</w:t>
      </w:r>
      <w:r>
        <w:rPr>
          <w:rFonts w:ascii="Times New Roman" w:hAnsi="Times New Roman"/>
          <w:sz w:val="24"/>
          <w:szCs w:val="24"/>
          <w:rtl w:val="0"/>
          <w:lang w:val="en-US"/>
        </w:rPr>
        <w:t>-</w:t>
      </w:r>
      <w:r>
        <w:rPr>
          <w:rFonts w:ascii="Times New Roman" w:hAnsi="Times New Roman"/>
          <w:sz w:val="24"/>
          <w:szCs w:val="24"/>
          <w:rtl w:val="0"/>
          <w:lang w:val="en-US"/>
        </w:rPr>
        <w:t>winning composer Stew and Pulitzer</w:t>
      </w:r>
      <w:r>
        <w:rPr>
          <w:rFonts w:ascii="Times New Roman" w:hAnsi="Times New Roman"/>
          <w:sz w:val="24"/>
          <w:szCs w:val="24"/>
          <w:rtl w:val="0"/>
          <w:lang w:val="en-US"/>
        </w:rPr>
        <w:t xml:space="preserve"> </w:t>
      </w:r>
      <w:r>
        <w:rPr>
          <w:rFonts w:ascii="Times New Roman" w:hAnsi="Times New Roman"/>
          <w:sz w:val="24"/>
          <w:szCs w:val="24"/>
          <w:rtl w:val="0"/>
        </w:rPr>
        <w:t>Prize</w:t>
      </w:r>
      <w:r>
        <w:rPr>
          <w:rFonts w:ascii="Times New Roman" w:hAnsi="Times New Roman"/>
          <w:sz w:val="24"/>
          <w:szCs w:val="24"/>
          <w:rtl w:val="0"/>
          <w:lang w:val="en-US"/>
        </w:rPr>
        <w:t>-</w:t>
      </w:r>
      <w:r>
        <w:rPr>
          <w:rFonts w:ascii="Times New Roman" w:hAnsi="Times New Roman"/>
          <w:sz w:val="24"/>
          <w:szCs w:val="24"/>
          <w:rtl w:val="0"/>
          <w:lang w:val="nl-NL"/>
        </w:rPr>
        <w:t>winning poet Paul Muldoon.</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Photo Credit: </w:t>
      </w:r>
      <w:r>
        <w:rPr>
          <w:rFonts w:ascii="Times New Roman" w:hAnsi="Times New Roman"/>
          <w:sz w:val="24"/>
          <w:szCs w:val="24"/>
          <w:rtl w:val="0"/>
          <w:lang w:val="en-US"/>
        </w:rPr>
        <w:t>Jon Sweeney</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Who/What: </w:t>
      </w:r>
      <w:r>
        <w:rPr>
          <w:rFonts w:ascii="Times New Roman" w:hAnsi="Times New Roman"/>
          <w:outline w:val="0"/>
          <w:color w:val="000000"/>
          <w:sz w:val="24"/>
          <w:szCs w:val="24"/>
          <w:u w:color="000000"/>
          <w:rtl w:val="0"/>
          <w:lang w:val="en-US"/>
          <w14:textFill>
            <w14:solidFill>
              <w14:srgbClr w14:val="000000"/>
            </w14:solidFill>
          </w14:textFill>
        </w:rPr>
        <w:t xml:space="preserve">A platform performance of a new rock musical based on </w:t>
      </w:r>
      <w:r>
        <w:rPr>
          <w:rFonts w:ascii="Times New Roman" w:hAnsi="Times New Roman"/>
          <w:i w:val="1"/>
          <w:iCs w:val="1"/>
          <w:outline w:val="0"/>
          <w:color w:val="000000"/>
          <w:sz w:val="24"/>
          <w:szCs w:val="24"/>
          <w:u w:color="000000"/>
          <w:rtl w:val="0"/>
          <w:lang w:val="en-US"/>
          <w14:textFill>
            <w14:solidFill>
              <w14:srgbClr w14:val="000000"/>
            </w14:solidFill>
          </w14:textFill>
        </w:rPr>
        <w:t>The Frogs</w:t>
      </w:r>
      <w:r>
        <w:rPr>
          <w:rFonts w:ascii="Times New Roman" w:hAnsi="Times New Roman"/>
          <w:outline w:val="0"/>
          <w:color w:val="000000"/>
          <w:sz w:val="24"/>
          <w:szCs w:val="24"/>
          <w:u w:color="000000"/>
          <w:rtl w:val="0"/>
          <w:lang w:val="en-US"/>
          <w14:textFill>
            <w14:solidFill>
              <w14:srgbClr w14:val="000000"/>
            </w14:solidFill>
          </w14:textFill>
        </w:rPr>
        <w:t xml:space="preserve"> by Aristophanes with music by Stew (Tony Award-winner for </w:t>
      </w:r>
      <w:r>
        <w:rPr>
          <w:rFonts w:ascii="Times New Roman" w:hAnsi="Times New Roman"/>
          <w:i w:val="1"/>
          <w:iCs w:val="1"/>
          <w:outline w:val="0"/>
          <w:color w:val="000000"/>
          <w:sz w:val="24"/>
          <w:szCs w:val="24"/>
          <w:u w:color="000000"/>
          <w:rtl w:val="0"/>
          <w:lang w:val="en-US"/>
          <w14:textFill>
            <w14:solidFill>
              <w14:srgbClr w14:val="000000"/>
            </w14:solidFill>
          </w14:textFill>
        </w:rPr>
        <w:t>Passing Strange</w:t>
      </w:r>
      <w:r>
        <w:rPr>
          <w:rFonts w:ascii="Times New Roman" w:hAnsi="Times New Roman"/>
          <w:outline w:val="0"/>
          <w:color w:val="000000"/>
          <w:sz w:val="24"/>
          <w:szCs w:val="24"/>
          <w:u w:color="000000"/>
          <w:rtl w:val="0"/>
          <w:lang w:val="en-US"/>
          <w14:textFill>
            <w14:solidFill>
              <w14:srgbClr w14:val="000000"/>
            </w14:solidFill>
          </w14:textFill>
        </w:rPr>
        <w:t xml:space="preserve">) and book and lyrics by Paul Muldoon (Pulitzer Prize-winning poet and Princeton Professor), featuring students from the spring Atelier course,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Athens, Georgia,</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and with guest appearances by Tyqaun Malik White as Little Richard and Roman Banks as Chuck Berry.</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de-DE"/>
          <w14:textFill>
            <w14:solidFill>
              <w14:srgbClr w14:val="ED7D31"/>
            </w14:solidFill>
          </w14:textFill>
        </w:rPr>
        <w:t xml:space="preserve">When: </w:t>
      </w:r>
      <w:r>
        <w:rPr>
          <w:rFonts w:ascii="Times New Roman" w:hAnsi="Times New Roman"/>
          <w:sz w:val="24"/>
          <w:szCs w:val="24"/>
          <w:rtl w:val="0"/>
          <w:lang w:val="en-US"/>
        </w:rPr>
        <w:t xml:space="preserve">Wednesday, April 20, at 4:30 p.m. </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Where: </w:t>
      </w:r>
      <w:r>
        <w:rPr>
          <w:rFonts w:ascii="Times New Roman" w:hAnsi="Times New Roman"/>
          <w:sz w:val="24"/>
          <w:szCs w:val="24"/>
          <w:rtl w:val="0"/>
          <w:lang w:val="en-US"/>
        </w:rPr>
        <w:t>Hearst Dance Theater</w:t>
      </w: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Admission: </w:t>
      </w:r>
      <w:r>
        <w:rPr>
          <w:rFonts w:ascii="Times New Roman" w:hAnsi="Times New Roman"/>
          <w:outline w:val="0"/>
          <w:color w:val="000000"/>
          <w:sz w:val="24"/>
          <w:szCs w:val="24"/>
          <w:u w:color="000000"/>
          <w:rtl w:val="0"/>
          <w:lang w:val="en-US"/>
          <w14:textFill>
            <w14:solidFill>
              <w14:srgbClr w14:val="000000"/>
            </w14:solidFill>
          </w14:textFill>
        </w:rPr>
        <w:t xml:space="preserve">Free and open to the public. Tickets are required though University Ticketing at </w:t>
      </w:r>
      <w:r>
        <w:rPr>
          <w:rStyle w:val="Hyperlink.0"/>
        </w:rPr>
        <w:fldChar w:fldCharType="begin" w:fldLock="0"/>
      </w:r>
      <w:r>
        <w:rPr>
          <w:rStyle w:val="Hyperlink.0"/>
        </w:rPr>
        <w:instrText xml:space="preserve"> HYPERLINK "https://tickets.princeton.edu/online/seatSelect.asp"</w:instrText>
      </w:r>
      <w:r>
        <w:rPr>
          <w:rStyle w:val="Hyperlink.0"/>
        </w:rPr>
        <w:fldChar w:fldCharType="separate" w:fldLock="0"/>
      </w:r>
      <w:r>
        <w:rPr>
          <w:rStyle w:val="Hyperlink.0"/>
          <w:rtl w:val="0"/>
          <w:lang w:val="en-US"/>
        </w:rPr>
        <w:t>tickets.princeton.edu</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All guests are required to be fully vaccinated against COVID-19 to the maximum extent, which now includes a COVID booster shot for all eligible to receive it, and to wear a mask when indoors. Please note that performers may be unmasked while on stage. </w:t>
      </w: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ed7d31"/>
          <w:sz w:val="24"/>
          <w:szCs w:val="24"/>
          <w:u w:color="ed7d31"/>
          <w:rtl w:val="0"/>
          <w:lang w:val="it-IT"/>
          <w14:textFill>
            <w14:solidFill>
              <w14:srgbClr w14:val="ED7D31"/>
            </w14:solidFill>
          </w14:textFill>
        </w:rPr>
        <w:t xml:space="preserve">Accessibility: </w:t>
      </w:r>
      <w:r>
        <w:rPr>
          <w:rFonts w:ascii="Times New Roman" w:hAnsi="Times New Roman"/>
          <w:outline w:val="0"/>
          <w:color w:val="000000"/>
          <w:sz w:val="24"/>
          <w:szCs w:val="24"/>
          <w:u w:color="000000"/>
          <w:rtl w:val="0"/>
          <w:lang w:val="en-US"/>
          <w14:textFill>
            <w14:solidFill>
              <w14:srgbClr w14:val="000000"/>
            </w14:solidFill>
          </w14:textFill>
        </w:rPr>
        <w:t xml:space="preserve">Guests in need of access accommodations are asked to contact the Lewis Center at </w:t>
      </w:r>
      <w:r>
        <w:rPr>
          <w:rFonts w:ascii="Times New Roman" w:hAnsi="Times New Roman"/>
          <w:outline w:val="0"/>
          <w:color w:val="1155cc"/>
          <w:sz w:val="24"/>
          <w:szCs w:val="24"/>
          <w:u w:color="1155cc"/>
          <w:rtl w:val="0"/>
          <w:lang w:val="it-IT"/>
          <w14:textFill>
            <w14:solidFill>
              <w14:srgbClr w14:val="1155CC"/>
            </w14:solidFill>
          </w14:textFill>
        </w:rPr>
        <w:t>LewisCenter@princeton.edu</w:t>
      </w:r>
      <w:r>
        <w:rPr>
          <w:rFonts w:ascii="Times New Roman" w:hAnsi="Times New Roman"/>
          <w:outline w:val="0"/>
          <w:color w:val="000000"/>
          <w:sz w:val="24"/>
          <w:szCs w:val="24"/>
          <w:u w:color="000000"/>
          <w:rtl w:val="0"/>
          <w:lang w:val="en-US"/>
          <w14:textFill>
            <w14:solidFill>
              <w14:srgbClr w14:val="000000"/>
            </w14:solidFill>
          </w14:textFill>
        </w:rPr>
        <w:t xml:space="preserve"> at least one week prior to the event date. </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en-US"/>
          <w14:textFill>
            <w14:solidFill>
              <w14:srgbClr w14:val="ED7D31"/>
            </w14:solidFill>
          </w14:textFill>
        </w:rPr>
        <w:t>For more information:</w:t>
      </w:r>
      <w:r>
        <w:rPr>
          <w:rFonts w:ascii="Times New Roman" w:hAnsi="Times New Roman"/>
          <w:b w:val="1"/>
          <w:bCs w:val="1"/>
          <w:sz w:val="24"/>
          <w:szCs w:val="24"/>
          <w:rtl w:val="0"/>
        </w:rPr>
        <w:t xml:space="preserve"> </w:t>
      </w:r>
      <w:r>
        <w:rPr>
          <w:rStyle w:val="Hyperlink.0"/>
        </w:rPr>
        <w:fldChar w:fldCharType="begin" w:fldLock="0"/>
      </w:r>
      <w:r>
        <w:rPr>
          <w:rStyle w:val="Hyperlink.0"/>
        </w:rPr>
        <w:instrText xml:space="preserve"> HYPERLINK "https://arts.princeton.edu/events/athens-georgia-a-new-rock-musical/"</w:instrText>
      </w:r>
      <w:r>
        <w:rPr>
          <w:rStyle w:val="Hyperlink.0"/>
        </w:rPr>
        <w:fldChar w:fldCharType="separate" w:fldLock="0"/>
      </w:r>
      <w:r>
        <w:rPr>
          <w:rStyle w:val="Hyperlink.0"/>
          <w:rtl w:val="0"/>
        </w:rPr>
        <w:t>https://arts.princeton.edu/events/athens-georgia-a-new-rock-musical/</w:t>
      </w:r>
      <w:r>
        <w:rPr/>
        <w:fldChar w:fldCharType="end" w:fldLock="0"/>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sz w:val="24"/>
          <w:szCs w:val="24"/>
          <w:rtl w:val="0"/>
          <w:lang w:val="de-DE"/>
        </w:rPr>
        <w:t xml:space="preserve">PRINCETON, NJ </w:t>
      </w:r>
      <w:r>
        <w:rPr>
          <w:rFonts w:ascii="Times New Roman" w:hAnsi="Times New Roman" w:hint="default"/>
          <w:sz w:val="24"/>
          <w:szCs w:val="24"/>
          <w:rtl w:val="0"/>
          <w:lang w:val="en-US"/>
        </w:rPr>
        <w:t xml:space="preserve">– </w:t>
      </w:r>
      <w:r>
        <w:rPr>
          <w:rFonts w:ascii="Times New Roman" w:hAnsi="Times New Roman"/>
          <w:sz w:val="24"/>
          <w:szCs w:val="24"/>
          <w:rtl w:val="0"/>
          <w:lang w:val="en-US"/>
        </w:rPr>
        <w:t>Princeton University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Lewis Center for the Arts presents a platform performance of </w:t>
      </w:r>
      <w:r>
        <w:rPr>
          <w:rFonts w:ascii="Times New Roman" w:hAnsi="Times New Roman"/>
          <w:i w:val="1"/>
          <w:iCs w:val="1"/>
          <w:sz w:val="24"/>
          <w:szCs w:val="24"/>
          <w:rtl w:val="0"/>
          <w:lang w:val="en-US"/>
        </w:rPr>
        <w:t>Athens, Georgia</w:t>
      </w:r>
      <w:r>
        <w:rPr>
          <w:rFonts w:ascii="Times New Roman" w:hAnsi="Times New Roman"/>
          <w:sz w:val="24"/>
          <w:szCs w:val="24"/>
          <w:rtl w:val="0"/>
          <w:lang w:val="en-US"/>
        </w:rPr>
        <w:t xml:space="preserve">, a new rock musical based on the ancient Greek play </w:t>
      </w:r>
      <w:r>
        <w:rPr>
          <w:rFonts w:ascii="Times New Roman" w:hAnsi="Times New Roman"/>
          <w:i w:val="1"/>
          <w:iCs w:val="1"/>
          <w:sz w:val="24"/>
          <w:szCs w:val="24"/>
          <w:rtl w:val="0"/>
          <w:lang w:val="en-US"/>
        </w:rPr>
        <w:t xml:space="preserve">The Frogs </w:t>
      </w:r>
      <w:r>
        <w:rPr>
          <w:rFonts w:ascii="Times New Roman" w:hAnsi="Times New Roman"/>
          <w:sz w:val="24"/>
          <w:szCs w:val="24"/>
          <w:rtl w:val="0"/>
          <w:lang w:val="en-US"/>
        </w:rPr>
        <w:t>by Aristophanes, with music composed by Tony</w:t>
      </w:r>
      <w:r>
        <w:rPr>
          <w:rFonts w:ascii="Times New Roman" w:hAnsi="Times New Roman"/>
          <w:sz w:val="24"/>
          <w:szCs w:val="24"/>
          <w:rtl w:val="0"/>
          <w:lang w:val="en-US"/>
        </w:rPr>
        <w:t xml:space="preserve"> </w:t>
      </w:r>
      <w:r>
        <w:rPr>
          <w:rFonts w:ascii="Times New Roman" w:hAnsi="Times New Roman"/>
          <w:sz w:val="24"/>
          <w:szCs w:val="24"/>
          <w:rtl w:val="0"/>
          <w:lang w:val="en-US"/>
        </w:rPr>
        <w:t>Award</w:t>
      </w:r>
      <w:r>
        <w:rPr>
          <w:rFonts w:ascii="Times New Roman" w:hAnsi="Times New Roman"/>
          <w:sz w:val="24"/>
          <w:szCs w:val="24"/>
          <w:rtl w:val="0"/>
          <w:lang w:val="en-US"/>
        </w:rPr>
        <w:t>-</w:t>
      </w:r>
      <w:r>
        <w:rPr>
          <w:rFonts w:ascii="Times New Roman" w:hAnsi="Times New Roman"/>
          <w:sz w:val="24"/>
          <w:szCs w:val="24"/>
          <w:rtl w:val="0"/>
          <w:lang w:val="en-US"/>
        </w:rPr>
        <w:t>winner Stew and book and lyrics by Pulitzer</w:t>
      </w:r>
      <w:r>
        <w:rPr>
          <w:rFonts w:ascii="Times New Roman" w:hAnsi="Times New Roman"/>
          <w:sz w:val="24"/>
          <w:szCs w:val="24"/>
          <w:rtl w:val="0"/>
          <w:lang w:val="en-US"/>
        </w:rPr>
        <w:t xml:space="preserve"> </w:t>
      </w:r>
      <w:r>
        <w:rPr>
          <w:rFonts w:ascii="Times New Roman" w:hAnsi="Times New Roman"/>
          <w:sz w:val="24"/>
          <w:szCs w:val="24"/>
          <w:rtl w:val="0"/>
        </w:rPr>
        <w:t>Prize</w:t>
      </w:r>
      <w:r>
        <w:rPr>
          <w:rFonts w:ascii="Times New Roman" w:hAnsi="Times New Roman"/>
          <w:sz w:val="24"/>
          <w:szCs w:val="24"/>
          <w:rtl w:val="0"/>
          <w:lang w:val="en-US"/>
        </w:rPr>
        <w:t>-</w:t>
      </w:r>
      <w:r>
        <w:rPr>
          <w:rFonts w:ascii="Times New Roman" w:hAnsi="Times New Roman"/>
          <w:sz w:val="24"/>
          <w:szCs w:val="24"/>
          <w:rtl w:val="0"/>
          <w:lang w:val="en-US"/>
        </w:rPr>
        <w:t xml:space="preserve">winner Paul Muldoon. The performance will feature Princeton students from the spring Atelier course of the same name, as well as guest appearances by Tyquan Malik White as Little Richard and Roman Banks as Chuck Berry. The performance will be on Wednesday, April 20 at 4:30 p.m. in the Hearst Dance Theater on the Princeton campus. The event is free and open to the public, however tickets are required through University Ticketing at </w:t>
      </w:r>
      <w:r>
        <w:rPr>
          <w:rStyle w:val="Link"/>
        </w:rPr>
        <w:fldChar w:fldCharType="begin" w:fldLock="0"/>
      </w:r>
      <w:r>
        <w:rPr>
          <w:rStyle w:val="Link"/>
        </w:rPr>
        <w:instrText xml:space="preserve"> HYPERLINK "https://tickets.princeton.edu/online/default.asp"</w:instrText>
      </w:r>
      <w:r>
        <w:rPr>
          <w:rStyle w:val="Link"/>
        </w:rPr>
        <w:fldChar w:fldCharType="separate" w:fldLock="0"/>
      </w:r>
      <w:r>
        <w:rPr>
          <w:rStyle w:val="Link"/>
          <w:rtl w:val="0"/>
          <w:lang w:val="en-US"/>
        </w:rPr>
        <w:t>tickets.princeton.edu</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All guests are required to be fully vaccinated against COVID-19 to the maximum extent, which now includes a COVID booster shot for all eligible to receive it, and to wear a mask when indoors. Please note that performers may be unmasked while on stage. Guests in need of access accommodations are invited to contact the Lewis Center at </w:t>
      </w:r>
      <w:r>
        <w:rPr>
          <w:rFonts w:ascii="Times New Roman" w:hAnsi="Times New Roman"/>
          <w:outline w:val="0"/>
          <w:color w:val="1155cc"/>
          <w:sz w:val="24"/>
          <w:szCs w:val="24"/>
          <w:u w:color="1155cc"/>
          <w:rtl w:val="0"/>
          <w:lang w:val="it-IT"/>
          <w14:textFill>
            <w14:solidFill>
              <w14:srgbClr w14:val="1155CC"/>
            </w14:solidFill>
          </w14:textFill>
        </w:rPr>
        <w:t>LewisCenter@princeton.edu</w:t>
      </w:r>
      <w:r>
        <w:rPr>
          <w:rFonts w:ascii="Times New Roman" w:hAnsi="Times New Roman"/>
          <w:outline w:val="0"/>
          <w:color w:val="000000"/>
          <w:sz w:val="24"/>
          <w:szCs w:val="24"/>
          <w:u w:color="000000"/>
          <w:rtl w:val="0"/>
          <w:lang w:val="en-US"/>
          <w14:textFill>
            <w14:solidFill>
              <w14:srgbClr w14:val="000000"/>
            </w14:solidFill>
          </w14:textFill>
        </w:rPr>
        <w:t xml:space="preserve"> at least one week prior to the event date.</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r>
        <w:rPr>
          <w:rFonts w:ascii="Times New Roman" w:hAnsi="Times New Roman"/>
          <w:outline w:val="0"/>
          <w:color w:val="222222"/>
          <w:sz w:val="24"/>
          <w:szCs w:val="24"/>
          <w:u w:color="222222"/>
          <w:rtl w:val="0"/>
          <w:lang w:val="en-US"/>
          <w14:textFill>
            <w14:solidFill>
              <w14:srgbClr w14:val="222222"/>
            </w14:solidFill>
          </w14:textFill>
        </w:rPr>
        <w:t xml:space="preserve">Commissioned by the Public Theater in New York City, </w:t>
      </w:r>
      <w:r>
        <w:rPr>
          <w:rFonts w:ascii="Times New Roman" w:hAnsi="Times New Roman"/>
          <w:i w:val="1"/>
          <w:iCs w:val="1"/>
          <w:outline w:val="0"/>
          <w:color w:val="222222"/>
          <w:sz w:val="24"/>
          <w:szCs w:val="24"/>
          <w:u w:color="222222"/>
          <w:rtl w:val="0"/>
          <w:lang w:val="en-US"/>
          <w14:textFill>
            <w14:solidFill>
              <w14:srgbClr w14:val="222222"/>
            </w14:solidFill>
          </w14:textFill>
        </w:rPr>
        <w:t xml:space="preserve">Athens, Georgia </w:t>
      </w:r>
      <w:r>
        <w:rPr>
          <w:rFonts w:ascii="Times New Roman" w:hAnsi="Times New Roman"/>
          <w:outline w:val="0"/>
          <w:color w:val="222222"/>
          <w:sz w:val="24"/>
          <w:szCs w:val="24"/>
          <w:u w:color="222222"/>
          <w:rtl w:val="0"/>
          <w:lang w:val="en-US"/>
          <w14:textFill>
            <w14:solidFill>
              <w14:srgbClr w14:val="222222"/>
            </w14:solidFill>
          </w14:textFill>
        </w:rPr>
        <w:t xml:space="preserve">resets the ancient Greek comedy </w:t>
      </w:r>
      <w:r>
        <w:rPr>
          <w:rFonts w:ascii="Times New Roman" w:hAnsi="Times New Roman"/>
          <w:i w:val="1"/>
          <w:iCs w:val="1"/>
          <w:outline w:val="0"/>
          <w:color w:val="222222"/>
          <w:sz w:val="24"/>
          <w:szCs w:val="24"/>
          <w:u w:color="222222"/>
          <w:rtl w:val="0"/>
          <w:lang w:val="en-US"/>
          <w14:textFill>
            <w14:solidFill>
              <w14:srgbClr w14:val="222222"/>
            </w14:solidFill>
          </w14:textFill>
        </w:rPr>
        <w:t xml:space="preserve">The Frogs </w:t>
      </w:r>
      <w:r>
        <w:rPr>
          <w:rFonts w:ascii="Times New Roman" w:hAnsi="Times New Roman"/>
          <w:outline w:val="0"/>
          <w:color w:val="222222"/>
          <w:sz w:val="24"/>
          <w:szCs w:val="24"/>
          <w:u w:color="222222"/>
          <w:rtl w:val="0"/>
          <w:lang w:val="en-US"/>
          <w14:textFill>
            <w14:solidFill>
              <w14:srgbClr w14:val="222222"/>
            </w14:solidFill>
          </w14:textFill>
        </w:rPr>
        <w:t>squarely in the America of the 2020s and combines slapstick comedy with social justice. In the original, the god Dionysus, who is depressed by the state of contemporary Athenian tragedy, travels to visit Hades in the Underworld hoping to bring the great Greek tragedian Euripides back from the dead. Dionysus seeks advice from Hercules on how best to get to the Underworld, ultimately deciding to copy Hercules</w:t>
      </w:r>
      <w:r>
        <w:rPr>
          <w:rFonts w:ascii="Times New Roman" w:hAnsi="Times New Roman" w:hint="default"/>
          <w:outline w:val="0"/>
          <w:color w:val="222222"/>
          <w:sz w:val="24"/>
          <w:szCs w:val="24"/>
          <w:u w:color="222222"/>
          <w:rtl w:val="0"/>
          <w:lang w:val="en-US"/>
          <w14:textFill>
            <w14:solidFill>
              <w14:srgbClr w14:val="222222"/>
            </w14:solidFill>
          </w14:textFill>
        </w:rPr>
        <w:t xml:space="preserve">’ </w:t>
      </w:r>
      <w:r>
        <w:rPr>
          <w:rFonts w:ascii="Times New Roman" w:hAnsi="Times New Roman"/>
          <w:outline w:val="0"/>
          <w:color w:val="222222"/>
          <w:sz w:val="24"/>
          <w:szCs w:val="24"/>
          <w:u w:color="222222"/>
          <w:rtl w:val="0"/>
          <w:lang w:val="en-US"/>
          <w14:textFill>
            <w14:solidFill>
              <w14:srgbClr w14:val="222222"/>
            </w14:solidFill>
          </w14:textFill>
        </w:rPr>
        <w:t xml:space="preserve">journey and row across a lake with the ferryman Charon. Finally in the Underworld, Dionysus finds Euripides challenging Aeschylus, often considered the Father of Greek Tragedy, to a battle of verses to determine which of them is </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nl-NL"/>
          <w14:textFill>
            <w14:solidFill>
              <w14:srgbClr w14:val="222222"/>
            </w14:solidFill>
          </w14:textFill>
        </w:rPr>
        <w:t>The Best Tragic Poet.</w:t>
      </w:r>
      <w:r>
        <w:rPr>
          <w:rFonts w:ascii="Times New Roman" w:hAnsi="Times New Roman" w:hint="default"/>
          <w:outline w:val="0"/>
          <w:color w:val="222222"/>
          <w:sz w:val="24"/>
          <w:szCs w:val="24"/>
          <w:u w:color="222222"/>
          <w:rtl w:val="0"/>
          <w:lang w:val="en-US"/>
          <w14:textFill>
            <w14:solidFill>
              <w14:srgbClr w14:val="222222"/>
            </w14:solidFill>
          </w14:textFill>
        </w:rPr>
        <w:t xml:space="preserve">” </w:t>
      </w:r>
      <w:r>
        <w:rPr>
          <w:rFonts w:ascii="Times New Roman" w:hAnsi="Times New Roman"/>
          <w:outline w:val="0"/>
          <w:color w:val="222222"/>
          <w:sz w:val="24"/>
          <w:szCs w:val="24"/>
          <w:u w:color="222222"/>
          <w:rtl w:val="0"/>
          <w:lang w:val="en-US"/>
          <w14:textFill>
            <w14:solidFill>
              <w14:srgbClr w14:val="222222"/>
            </w14:solidFill>
          </w14:textFill>
        </w:rPr>
        <w:t xml:space="preserve">Dionysus is asked to judge the contest and begins to question which of the two he will bring back to life. Bringing it into the modern era, </w:t>
      </w:r>
      <w:r>
        <w:rPr>
          <w:rFonts w:ascii="Times New Roman" w:hAnsi="Times New Roman"/>
          <w:i w:val="1"/>
          <w:iCs w:val="1"/>
          <w:outline w:val="0"/>
          <w:color w:val="222222"/>
          <w:sz w:val="24"/>
          <w:szCs w:val="24"/>
          <w:u w:color="222222"/>
          <w:rtl w:val="0"/>
          <w:lang w:val="en-US"/>
          <w14:textFill>
            <w14:solidFill>
              <w14:srgbClr w14:val="222222"/>
            </w14:solidFill>
          </w14:textFill>
        </w:rPr>
        <w:t>Athens, Georgia</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14:textFill>
            <w14:solidFill>
              <w14:srgbClr w14:val="222222"/>
            </w14:solidFill>
          </w14:textFill>
        </w:rPr>
        <w:t>s</w:t>
      </w:r>
      <w:r>
        <w:rPr>
          <w:rFonts w:ascii="Times New Roman" w:hAnsi="Times New Roman"/>
          <w:i w:val="1"/>
          <w:iCs w:val="1"/>
          <w:outline w:val="0"/>
          <w:color w:val="222222"/>
          <w:sz w:val="24"/>
          <w:szCs w:val="24"/>
          <w:u w:color="222222"/>
          <w:rtl w:val="0"/>
          <w14:textFill>
            <w14:solidFill>
              <w14:srgbClr w14:val="222222"/>
            </w14:solidFill>
          </w14:textFill>
        </w:rPr>
        <w:t xml:space="preserve"> </w:t>
      </w:r>
      <w:r>
        <w:rPr>
          <w:rFonts w:ascii="Times New Roman" w:hAnsi="Times New Roman"/>
          <w:outline w:val="0"/>
          <w:color w:val="222222"/>
          <w:sz w:val="24"/>
          <w:szCs w:val="24"/>
          <w:u w:color="222222"/>
          <w:rtl w:val="0"/>
          <w:lang w:val="en-US"/>
          <w14:textFill>
            <w14:solidFill>
              <w14:srgbClr w14:val="222222"/>
            </w14:solidFill>
          </w14:textFill>
        </w:rPr>
        <w:t xml:space="preserve">principal characters include the rock god Dionysus, the guitar hero Hercules, Chuck Berry, Little Richard, and, of course, the Real Housewives of Hades. </w:t>
      </w:r>
    </w:p>
    <w:p>
      <w:pPr>
        <w:pStyle w:val="Body"/>
        <w:spacing w:after="0" w:line="360" w:lineRule="auto"/>
        <w:rPr>
          <w:rFonts w:ascii="Times New Roman" w:cs="Times New Roman" w:hAnsi="Times New Roman" w:eastAsia="Times New Roman"/>
          <w:outline w:val="0"/>
          <w:color w:val="000000"/>
          <w:sz w:val="24"/>
          <w:szCs w:val="24"/>
          <w:u w:color="000000"/>
          <w:shd w:val="clear" w:color="auto" w:fill="ffff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The opportunity to develop this musical with the help of our superbly talented students was a blessing,</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said Muldoon.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In addition to our students performing as musicians and singer</w:t>
      </w:r>
      <w:r>
        <w:rPr>
          <w:rFonts w:ascii="Times New Roman" w:hAnsi="Times New Roman"/>
          <w:outline w:val="0"/>
          <w:color w:val="000000"/>
          <w:sz w:val="24"/>
          <w:szCs w:val="24"/>
          <w:u w:color="000000"/>
          <w:rtl w:val="0"/>
          <w:lang w:val="en-US"/>
          <w14:textFill>
            <w14:solidFill>
              <w14:srgbClr w14:val="000000"/>
            </w14:solidFill>
          </w14:textFill>
        </w:rPr>
        <w:t>s</w:t>
      </w:r>
      <w:r>
        <w:rPr>
          <w:rFonts w:ascii="Times New Roman" w:hAnsi="Times New Roman"/>
          <w:outline w:val="0"/>
          <w:color w:val="000000"/>
          <w:sz w:val="24"/>
          <w:szCs w:val="24"/>
          <w:u w:color="000000"/>
          <w:rtl w:val="0"/>
          <w:lang w:val="en-US"/>
          <w14:textFill>
            <w14:solidFill>
              <w14:srgbClr w14:val="000000"/>
            </w14:solidFill>
          </w14:textFill>
        </w:rPr>
        <w:t xml:space="preserve">, we were able to benefit from class visits by Barbara Graziosi and Emily Greenwood, both from our Classics Department, who helped contextualize Aristophanes in his time. Michael Cadden regaled us with stories of his involvement in the Sondheim version of </w:t>
      </w:r>
      <w:r>
        <w:rPr>
          <w:rFonts w:ascii="Times New Roman" w:hAnsi="Times New Roman"/>
          <w:i w:val="1"/>
          <w:iCs w:val="1"/>
          <w:outline w:val="0"/>
          <w:color w:val="000000"/>
          <w:sz w:val="24"/>
          <w:szCs w:val="24"/>
          <w:u w:color="000000"/>
          <w:rtl w:val="0"/>
          <w14:textFill>
            <w14:solidFill>
              <w14:srgbClr w14:val="000000"/>
            </w14:solidFill>
          </w14:textFill>
        </w:rPr>
        <w:t>Frogs</w:t>
      </w:r>
      <w:r>
        <w:rPr>
          <w:rFonts w:ascii="Times New Roman" w:hAnsi="Times New Roman"/>
          <w:outline w:val="0"/>
          <w:color w:val="000000"/>
          <w:sz w:val="24"/>
          <w:szCs w:val="24"/>
          <w:u w:color="000000"/>
          <w:rtl w:val="0"/>
          <w:lang w:val="en-US"/>
          <w14:textFill>
            <w14:solidFill>
              <w14:srgbClr w14:val="000000"/>
            </w14:solidFill>
          </w14:textFill>
        </w:rPr>
        <w:t xml:space="preserve"> presented in the Yale swimming pool in 1974 while Grace Elizabeth Hale gave us the background to her book, </w:t>
      </w:r>
      <w:r>
        <w:rPr>
          <w:rFonts w:ascii="Times New Roman" w:hAnsi="Times New Roman"/>
          <w:i w:val="1"/>
          <w:iCs w:val="1"/>
          <w:outline w:val="0"/>
          <w:color w:val="000000"/>
          <w:sz w:val="24"/>
          <w:szCs w:val="24"/>
          <w:u w:color="000000"/>
          <w:rtl w:val="0"/>
          <w:lang w:val="en-US"/>
          <w14:textFill>
            <w14:solidFill>
              <w14:srgbClr w14:val="000000"/>
            </w14:solidFill>
          </w14:textFill>
        </w:rPr>
        <w:t>Cool Town: How Athens, Georgia Launched Alternative Mus</w:t>
      </w:r>
      <w:r>
        <w:rPr>
          <w:rFonts w:ascii="Times New Roman" w:hAnsi="Times New Roman"/>
          <w:i w:val="1"/>
          <w:iCs w:val="1"/>
          <w:outline w:val="0"/>
          <w:color w:val="000000"/>
          <w:sz w:val="24"/>
          <w:szCs w:val="24"/>
          <w:u w:color="000000"/>
          <w:rtl w:val="0"/>
          <w:lang w:val="en-US"/>
          <w14:textFill>
            <w14:solidFill>
              <w14:srgbClr w14:val="000000"/>
            </w14:solidFill>
          </w14:textFill>
        </w:rPr>
        <w:t>ic</w:t>
      </w:r>
      <w:r>
        <w:rPr>
          <w:rFonts w:ascii="Times New Roman" w:hAnsi="Times New Roman"/>
          <w:i w:val="1"/>
          <w:iCs w:val="1"/>
          <w:outline w:val="0"/>
          <w:color w:val="000000"/>
          <w:sz w:val="24"/>
          <w:szCs w:val="24"/>
          <w:u w:color="000000"/>
          <w:rtl w:val="0"/>
          <w:lang w:val="en-US"/>
          <w14:textFill>
            <w14:solidFill>
              <w14:srgbClr w14:val="000000"/>
            </w14:solidFill>
          </w14:textFill>
        </w:rPr>
        <w:t xml:space="preserve"> and Changed American</w:t>
      </w:r>
      <w:r>
        <w:rPr>
          <w:rFonts w:ascii="Times New Roman" w:hAnsi="Times New Roman"/>
          <w:outline w:val="0"/>
          <w:color w:val="000000"/>
          <w:sz w:val="24"/>
          <w:szCs w:val="24"/>
          <w:u w:color="000000"/>
          <w:rtl w:val="0"/>
          <w14:textFill>
            <w14:solidFill>
              <w14:srgbClr w14:val="000000"/>
            </w14:solidFill>
          </w14:textFill>
        </w:rPr>
        <w:t xml:space="preserve"> </w:t>
      </w:r>
      <w:r>
        <w:rPr>
          <w:rFonts w:ascii="Times New Roman" w:hAnsi="Times New Roman"/>
          <w:i w:val="1"/>
          <w:iCs w:val="1"/>
          <w:outline w:val="0"/>
          <w:color w:val="000000"/>
          <w:sz w:val="24"/>
          <w:szCs w:val="24"/>
          <w:u w:color="000000"/>
          <w:rtl w:val="0"/>
          <w:lang w:val="it-IT"/>
          <w14:textFill>
            <w14:solidFill>
              <w14:srgbClr w14:val="000000"/>
            </w14:solidFill>
          </w14:textFill>
        </w:rPr>
        <w:t>Culture</w:t>
      </w:r>
      <w:r>
        <w:rPr>
          <w:rFonts w:ascii="Times New Roman" w:hAnsi="Times New Roman"/>
          <w:outline w:val="0"/>
          <w:color w:val="000000"/>
          <w:sz w:val="24"/>
          <w:szCs w:val="24"/>
          <w:u w:color="000000"/>
          <w:rtl w:val="0"/>
          <w14:textFill>
            <w14:solidFill>
              <w14:srgbClr w14:val="000000"/>
            </w14:solidFill>
          </w14:textFill>
        </w:rPr>
        <w:t>.</w:t>
      </w:r>
      <w:r>
        <w:rPr>
          <w:rFonts w:ascii="Times New Roman" w:hAnsi="Times New Roman" w:hint="default"/>
          <w:outline w:val="0"/>
          <w:color w:val="000000"/>
          <w:sz w:val="24"/>
          <w:szCs w:val="24"/>
          <w:u w:color="000000"/>
          <w:rtl w:val="0"/>
          <w:lang w:val="en-US"/>
          <w14:textFill>
            <w14:solidFill>
              <w14:srgbClr w14:val="000000"/>
            </w14:solidFill>
          </w14:textFill>
        </w:rPr>
        <w:t>”</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Stew </w:t>
      </w:r>
      <w:r>
        <w:rPr>
          <w:rFonts w:ascii="Times New Roman" w:hAnsi="Times New Roman"/>
          <w:outline w:val="0"/>
          <w:color w:val="222222"/>
          <w:sz w:val="24"/>
          <w:szCs w:val="24"/>
          <w:u w:color="222222"/>
          <w:rtl w:val="0"/>
          <w:lang w:val="en-US"/>
          <w14:textFill>
            <w14:solidFill>
              <w14:srgbClr w14:val="222222"/>
            </w14:solidFill>
          </w14:textFill>
        </w:rPr>
        <w:t xml:space="preserve">is a Tony Award and two-time Obie Award-winning playwright/performer, critically acclaimed singer/songwriter, and </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veteran of multiple dive-bar stages.</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 xml:space="preserve"> His works include the rock musical </w:t>
      </w:r>
      <w:r>
        <w:rPr>
          <w:rFonts w:ascii="Times New Roman" w:hAnsi="Times New Roman"/>
          <w:i w:val="1"/>
          <w:iCs w:val="1"/>
          <w:outline w:val="0"/>
          <w:color w:val="222222"/>
          <w:sz w:val="24"/>
          <w:szCs w:val="24"/>
          <w:u w:color="222222"/>
          <w:rtl w:val="0"/>
          <w:lang w:val="en-US"/>
          <w14:textFill>
            <w14:solidFill>
              <w14:srgbClr w14:val="222222"/>
            </w14:solidFill>
          </w14:textFill>
        </w:rPr>
        <w:t>Passing Strange</w:t>
      </w:r>
      <w:r>
        <w:rPr>
          <w:rFonts w:ascii="Times New Roman" w:hAnsi="Times New Roman"/>
          <w:outline w:val="0"/>
          <w:color w:val="222222"/>
          <w:sz w:val="24"/>
          <w:szCs w:val="24"/>
          <w:u w:color="222222"/>
          <w:rtl w:val="0"/>
          <w:lang w:val="en-US"/>
          <w14:textFill>
            <w14:solidFill>
              <w14:srgbClr w14:val="222222"/>
            </w14:solidFill>
          </w14:textFill>
        </w:rPr>
        <w:t>, winner of a Tony for Best Book of a Musical in 2008, two Obies for Best New Theater Piece and Best Ensemble, and three Drama Desk Awards for Best Musical, Best Lyrics, and Best Music. He has also released 12 critically acclaimed albums written between 1999 and the present by Stew &amp; The Negro Problem and wrote the music for Spike Lee</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 xml:space="preserve">s television show, </w:t>
      </w:r>
      <w:r>
        <w:rPr>
          <w:rFonts w:ascii="Times New Roman" w:hAnsi="Times New Roman"/>
          <w:i w:val="1"/>
          <w:iCs w:val="1"/>
          <w:outline w:val="0"/>
          <w:color w:val="222222"/>
          <w:sz w:val="24"/>
          <w:szCs w:val="24"/>
          <w:u w:color="222222"/>
          <w:rtl w:val="0"/>
          <w:lang w:val="en-US"/>
          <w14:textFill>
            <w14:solidFill>
              <w14:srgbClr w14:val="222222"/>
            </w14:solidFill>
          </w14:textFill>
        </w:rPr>
        <w:t>She</w:t>
      </w:r>
      <w:r>
        <w:rPr>
          <w:rFonts w:ascii="Times New Roman" w:hAnsi="Times New Roman" w:hint="default"/>
          <w:i w:val="1"/>
          <w:iCs w:val="1"/>
          <w:outline w:val="0"/>
          <w:color w:val="222222"/>
          <w:sz w:val="24"/>
          <w:szCs w:val="24"/>
          <w:u w:color="222222"/>
          <w:rtl w:val="0"/>
          <w:lang w:val="en-US"/>
          <w14:textFill>
            <w14:solidFill>
              <w14:srgbClr w14:val="222222"/>
            </w14:solidFill>
          </w14:textFill>
        </w:rPr>
        <w:t>’</w:t>
      </w:r>
      <w:r>
        <w:rPr>
          <w:rFonts w:ascii="Times New Roman" w:hAnsi="Times New Roman"/>
          <w:i w:val="1"/>
          <w:iCs w:val="1"/>
          <w:outline w:val="0"/>
          <w:color w:val="222222"/>
          <w:sz w:val="24"/>
          <w:szCs w:val="24"/>
          <w:u w:color="222222"/>
          <w:rtl w:val="0"/>
          <w:lang w:val="en-US"/>
          <w14:textFill>
            <w14:solidFill>
              <w14:srgbClr w14:val="222222"/>
            </w14:solidFill>
          </w14:textFill>
        </w:rPr>
        <w:t>s Gotta Have It</w:t>
      </w:r>
      <w:r>
        <w:rPr>
          <w:rFonts w:ascii="Times New Roman" w:hAnsi="Times New Roman"/>
          <w:outline w:val="0"/>
          <w:color w:val="222222"/>
          <w:sz w:val="24"/>
          <w:szCs w:val="24"/>
          <w:u w:color="222222"/>
          <w:rtl w:val="0"/>
          <w:lang w:val="en-US"/>
          <w14:textFill>
            <w14:solidFill>
              <w14:srgbClr w14:val="222222"/>
            </w14:solidFill>
          </w14:textFill>
        </w:rPr>
        <w:t>. Currently a visiting lecturer at Harvard University, Stew</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 xml:space="preserve">s classes are recognized as </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lang w:val="en-US"/>
          <w14:textFill>
            <w14:solidFill>
              <w14:srgbClr w14:val="222222"/>
            </w14:solidFill>
          </w14:textFill>
        </w:rPr>
        <w:t>hothouses of multi-disciplinary, self-challenging experimentation which encourage celebratory transformation via myth-making. His courses are equally informed by the spontaneous immediacy of rock-club survival tactics and the human grandeur of theater. As an instructor, Stew strives to demystify the creative process for students, while simultaneously inviting them to create myths out of their truths, so that those truths might go deeper and shine brighter.</w:t>
      </w:r>
      <w:r>
        <w:rPr>
          <w:rFonts w:ascii="Times New Roman" w:hAnsi="Times New Roman" w:hint="default"/>
          <w:outline w:val="0"/>
          <w:color w:val="222222"/>
          <w:sz w:val="24"/>
          <w:szCs w:val="24"/>
          <w:u w:color="222222"/>
          <w:rtl w:val="0"/>
          <w:lang w:val="en-US"/>
          <w14:textFill>
            <w14:solidFill>
              <w14:srgbClr w14:val="222222"/>
            </w14:solidFill>
          </w14:textFill>
        </w:rPr>
        <w:t>”</w:t>
      </w:r>
      <w:r>
        <w:rPr>
          <w:rFonts w:ascii="Times New Roman" w:hAnsi="Times New Roman"/>
          <w:outline w:val="0"/>
          <w:color w:val="222222"/>
          <w:sz w:val="24"/>
          <w:szCs w:val="24"/>
          <w:u w:color="222222"/>
          <w:rtl w:val="0"/>
          <w14:textFill>
            <w14:solidFill>
              <w14:srgbClr w14:val="222222"/>
            </w14:solidFill>
          </w14:textFill>
        </w:rPr>
        <w:t xml:space="preserve"> </w:t>
      </w:r>
    </w:p>
    <w:p>
      <w:pPr>
        <w:pStyle w:val="Body"/>
        <w:spacing w:after="0" w:line="360" w:lineRule="auto"/>
        <w:rPr>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212121"/>
          <w:sz w:val="24"/>
          <w:szCs w:val="24"/>
          <w:u w:color="212121"/>
          <w:rtl w:val="0"/>
          <w:lang w:val="nl-NL"/>
          <w14:textFill>
            <w14:solidFill>
              <w14:srgbClr w14:val="212121"/>
            </w14:solidFill>
          </w14:textFill>
        </w:rPr>
        <w:t xml:space="preserve">Paul Muldoon </w:t>
      </w:r>
      <w:r>
        <w:rPr>
          <w:rFonts w:ascii="Times New Roman" w:hAnsi="Times New Roman"/>
          <w:outline w:val="0"/>
          <w:color w:val="212121"/>
          <w:sz w:val="24"/>
          <w:szCs w:val="24"/>
          <w:u w:color="212121"/>
          <w:rtl w:val="0"/>
          <w:lang w:val="en-US"/>
          <w14:textFill>
            <w14:solidFill>
              <w14:srgbClr w14:val="212121"/>
            </w14:solidFill>
          </w14:textFill>
        </w:rPr>
        <w:t xml:space="preserve">is the Howard G.B. Clark </w:t>
      </w:r>
      <w:r>
        <w:rPr>
          <w:rFonts w:ascii="Times New Roman" w:hAnsi="Times New Roman" w:hint="default"/>
          <w:outline w:val="0"/>
          <w:color w:val="212121"/>
          <w:sz w:val="24"/>
          <w:szCs w:val="24"/>
          <w:u w:color="212121"/>
          <w:rtl w:val="0"/>
          <w:lang w:val="en-US"/>
          <w14:textFill>
            <w14:solidFill>
              <w14:srgbClr w14:val="212121"/>
            </w14:solidFill>
          </w14:textFill>
        </w:rPr>
        <w:t>’</w:t>
      </w:r>
      <w:r>
        <w:rPr>
          <w:rFonts w:ascii="Times New Roman" w:hAnsi="Times New Roman"/>
          <w:outline w:val="0"/>
          <w:color w:val="212121"/>
          <w:sz w:val="24"/>
          <w:szCs w:val="24"/>
          <w:u w:color="212121"/>
          <w:rtl w:val="0"/>
          <w:lang w:val="en-US"/>
          <w14:textFill>
            <w14:solidFill>
              <w14:srgbClr w14:val="212121"/>
            </w14:solidFill>
          </w14:textFill>
        </w:rPr>
        <w:t xml:space="preserve">21 University Professor in the Humanities at Princeton, as well as the founding chair of the Lewis Center for the Arts. As an internationally renowned Irish poet, Muldoon has been described by </w:t>
      </w:r>
      <w:r>
        <w:rPr>
          <w:rFonts w:ascii="Times New Roman" w:hAnsi="Times New Roman"/>
          <w:i w:val="1"/>
          <w:iCs w:val="1"/>
          <w:outline w:val="0"/>
          <w:color w:val="212121"/>
          <w:sz w:val="24"/>
          <w:szCs w:val="24"/>
          <w:u w:color="212121"/>
          <w:rtl w:val="0"/>
          <w:lang w:val="en-US"/>
          <w14:textFill>
            <w14:solidFill>
              <w14:srgbClr w14:val="212121"/>
            </w14:solidFill>
          </w14:textFill>
        </w:rPr>
        <w:t>The Times Literary Supplement</w:t>
      </w:r>
      <w:r>
        <w:rPr>
          <w:rFonts w:ascii="Times New Roman" w:hAnsi="Times New Roman"/>
          <w:outline w:val="0"/>
          <w:color w:val="212121"/>
          <w:sz w:val="24"/>
          <w:szCs w:val="24"/>
          <w:u w:color="212121"/>
          <w:rtl w:val="0"/>
          <w:lang w:val="en-US"/>
          <w14:textFill>
            <w14:solidFill>
              <w14:srgbClr w14:val="212121"/>
            </w14:solidFill>
          </w14:textFill>
        </w:rPr>
        <w:t xml:space="preserve"> as </w:t>
      </w:r>
      <w:r>
        <w:rPr>
          <w:rFonts w:ascii="Times New Roman" w:hAnsi="Times New Roman" w:hint="default"/>
          <w:outline w:val="0"/>
          <w:color w:val="212121"/>
          <w:sz w:val="24"/>
          <w:szCs w:val="24"/>
          <w:u w:color="212121"/>
          <w:rtl w:val="0"/>
          <w:lang w:val="en-US"/>
          <w14:textFill>
            <w14:solidFill>
              <w14:srgbClr w14:val="212121"/>
            </w14:solidFill>
          </w14:textFill>
        </w:rPr>
        <w:t>“</w:t>
      </w:r>
      <w:r>
        <w:rPr>
          <w:rFonts w:ascii="Times New Roman" w:hAnsi="Times New Roman"/>
          <w:outline w:val="0"/>
          <w:color w:val="212121"/>
          <w:sz w:val="24"/>
          <w:szCs w:val="24"/>
          <w:u w:color="212121"/>
          <w:rtl w:val="0"/>
          <w:lang w:val="en-US"/>
          <w14:textFill>
            <w14:solidFill>
              <w14:srgbClr w14:val="212121"/>
            </w14:solidFill>
          </w14:textFill>
        </w:rPr>
        <w:t>the most significant English-language poet born since the second World War.</w:t>
      </w:r>
      <w:r>
        <w:rPr>
          <w:rFonts w:ascii="Times New Roman" w:hAnsi="Times New Roman" w:hint="default"/>
          <w:outline w:val="0"/>
          <w:color w:val="212121"/>
          <w:sz w:val="24"/>
          <w:szCs w:val="24"/>
          <w:u w:color="212121"/>
          <w:rtl w:val="0"/>
          <w:lang w:val="en-US"/>
          <w14:textFill>
            <w14:solidFill>
              <w14:srgbClr w14:val="212121"/>
            </w14:solidFill>
          </w14:textFill>
        </w:rPr>
        <w:t xml:space="preserve">” </w:t>
      </w:r>
      <w:r>
        <w:rPr>
          <w:rFonts w:ascii="Times New Roman" w:hAnsi="Times New Roman"/>
          <w:outline w:val="0"/>
          <w:color w:val="212121"/>
          <w:sz w:val="24"/>
          <w:szCs w:val="24"/>
          <w:u w:color="212121"/>
          <w:rtl w:val="0"/>
          <w:lang w:val="en-US"/>
          <w14:textFill>
            <w14:solidFill>
              <w14:srgbClr w14:val="212121"/>
            </w14:solidFill>
          </w14:textFill>
        </w:rPr>
        <w:t xml:space="preserve">Muldoon won the Pulitzer Prize for his ninth collection of poems, </w:t>
      </w:r>
      <w:r>
        <w:rPr>
          <w:rFonts w:ascii="Times New Roman" w:hAnsi="Times New Roman"/>
          <w:i w:val="1"/>
          <w:iCs w:val="1"/>
          <w:outline w:val="0"/>
          <w:color w:val="212121"/>
          <w:sz w:val="24"/>
          <w:szCs w:val="24"/>
          <w:u w:color="212121"/>
          <w:rtl w:val="0"/>
          <w:lang w:val="en-US"/>
          <w14:textFill>
            <w14:solidFill>
              <w14:srgbClr w14:val="212121"/>
            </w14:solidFill>
          </w14:textFill>
        </w:rPr>
        <w:t>Moy Sand and Gravel</w:t>
      </w:r>
      <w:r>
        <w:rPr>
          <w:rFonts w:ascii="Times New Roman" w:hAnsi="Times New Roman"/>
          <w:outline w:val="0"/>
          <w:color w:val="212121"/>
          <w:sz w:val="24"/>
          <w:szCs w:val="24"/>
          <w:u w:color="212121"/>
          <w:rtl w:val="0"/>
          <w:lang w:val="en-US"/>
          <w14:textFill>
            <w14:solidFill>
              <w14:srgbClr w14:val="212121"/>
            </w14:solidFill>
          </w14:textFill>
        </w:rPr>
        <w:t xml:space="preserve"> (2002). Additionally, Muldoon has won the 1994 T.S. Eliot Prize, the 2003 Griffin International Prize for Excellence in Poetry, the 2004 Shakespeare Prize, and the 2006 European Prize for P</w:t>
      </w:r>
      <w:r>
        <w:rPr>
          <w:rFonts w:ascii="Times New Roman" w:hAnsi="Times New Roman"/>
          <w:outline w:val="0"/>
          <w:color w:val="212121"/>
          <w:sz w:val="24"/>
          <w:szCs w:val="24"/>
          <w:u w:color="212121"/>
          <w:rtl w:val="0"/>
          <w:lang w:val="en-US"/>
          <w14:textFill>
            <w14:solidFill>
              <w14:srgbClr w14:val="212121"/>
            </w14:solidFill>
          </w14:textFill>
        </w:rPr>
        <w:t>o</w:t>
      </w:r>
      <w:r>
        <w:rPr>
          <w:rFonts w:ascii="Times New Roman" w:hAnsi="Times New Roman"/>
          <w:outline w:val="0"/>
          <w:color w:val="212121"/>
          <w:sz w:val="24"/>
          <w:szCs w:val="24"/>
          <w:u w:color="212121"/>
          <w:rtl w:val="0"/>
          <w:lang w:val="en-US"/>
          <w14:textFill>
            <w14:solidFill>
              <w14:srgbClr w14:val="212121"/>
            </w14:solidFill>
          </w14:textFill>
        </w:rPr>
        <w:t xml:space="preserve">etry, among others. His fourteenth volume of poems, </w:t>
      </w:r>
      <w:r>
        <w:rPr>
          <w:rFonts w:ascii="Times New Roman" w:hAnsi="Times New Roman"/>
          <w:i w:val="1"/>
          <w:iCs w:val="1"/>
          <w:outline w:val="0"/>
          <w:color w:val="212121"/>
          <w:sz w:val="24"/>
          <w:szCs w:val="24"/>
          <w:u w:color="212121"/>
          <w:rtl w:val="0"/>
          <w:lang w:val="en-US"/>
          <w14:textFill>
            <w14:solidFill>
              <w14:srgbClr w14:val="212121"/>
            </w14:solidFill>
          </w14:textFill>
        </w:rPr>
        <w:t>Howdie-Skelp</w:t>
      </w:r>
      <w:r>
        <w:rPr>
          <w:rFonts w:ascii="Times New Roman" w:hAnsi="Times New Roman"/>
          <w:outline w:val="0"/>
          <w:color w:val="212121"/>
          <w:sz w:val="24"/>
          <w:szCs w:val="24"/>
          <w:u w:color="212121"/>
          <w:rtl w:val="0"/>
          <w:lang w:val="en-US"/>
          <w14:textFill>
            <w14:solidFill>
              <w14:srgbClr w14:val="212121"/>
            </w14:solidFill>
          </w14:textFill>
        </w:rPr>
        <w:t xml:space="preserve">, was released in November 2021 by Farrar Straus &amp; Giroux. Muldoon is the editor of the recently released Paul McCartney boxed, two-volume set, </w:t>
      </w:r>
      <w:r>
        <w:rPr>
          <w:rFonts w:ascii="Times New Roman" w:hAnsi="Times New Roman"/>
          <w:i w:val="1"/>
          <w:iCs w:val="1"/>
          <w:outline w:val="0"/>
          <w:color w:val="212121"/>
          <w:sz w:val="24"/>
          <w:szCs w:val="24"/>
          <w:u w:color="212121"/>
          <w:rtl w:val="0"/>
          <w:lang w:val="en-US"/>
          <w14:textFill>
            <w14:solidFill>
              <w14:srgbClr w14:val="212121"/>
            </w14:solidFill>
          </w14:textFill>
        </w:rPr>
        <w:t>The Lyrics:1956 to the Present</w:t>
      </w:r>
      <w:r>
        <w:rPr>
          <w:rFonts w:ascii="Times New Roman" w:hAnsi="Times New Roman"/>
          <w:outline w:val="0"/>
          <w:color w:val="212121"/>
          <w:sz w:val="24"/>
          <w:szCs w:val="24"/>
          <w:u w:color="212121"/>
          <w:rtl w:val="0"/>
          <w:lang w:val="en-US"/>
          <w14:textFill>
            <w14:solidFill>
              <w14:srgbClr w14:val="212121"/>
            </w14:solidFill>
          </w14:textFill>
        </w:rPr>
        <w:t>, illuminating the stories behind 154 of McCartney</w:t>
      </w:r>
      <w:r>
        <w:rPr>
          <w:rFonts w:ascii="Times New Roman" w:hAnsi="Times New Roman" w:hint="default"/>
          <w:outline w:val="0"/>
          <w:color w:val="212121"/>
          <w:sz w:val="24"/>
          <w:szCs w:val="24"/>
          <w:u w:color="212121"/>
          <w:rtl w:val="0"/>
          <w:lang w:val="en-US"/>
          <w14:textFill>
            <w14:solidFill>
              <w14:srgbClr w14:val="212121"/>
            </w14:solidFill>
          </w14:textFill>
        </w:rPr>
        <w:t>’</w:t>
      </w:r>
      <w:r>
        <w:rPr>
          <w:rFonts w:ascii="Times New Roman" w:hAnsi="Times New Roman"/>
          <w:outline w:val="0"/>
          <w:color w:val="212121"/>
          <w:sz w:val="24"/>
          <w:szCs w:val="24"/>
          <w:u w:color="212121"/>
          <w:rtl w:val="0"/>
          <w14:textFill>
            <w14:solidFill>
              <w14:srgbClr w14:val="212121"/>
            </w14:solidFill>
          </w14:textFill>
        </w:rPr>
        <w:t xml:space="preserve">s song lyrics. </w:t>
      </w:r>
      <w:r>
        <w:rPr>
          <w:rFonts w:ascii="Times New Roman" w:hAnsi="Times New Roman"/>
          <w:outline w:val="0"/>
          <w:color w:val="000000"/>
          <w:sz w:val="24"/>
          <w:szCs w:val="24"/>
          <w:u w:color="000000"/>
          <w:rtl w:val="0"/>
          <w:lang w:val="en-US"/>
          <w14:textFill>
            <w14:solidFill>
              <w14:srgbClr w14:val="000000"/>
            </w14:solidFill>
          </w14:textFill>
        </w:rPr>
        <w:t>As a musician, Muldoon is a member of the rock band, Rogue Oliphant, that specializes in songs and spoken word pieces</w:t>
      </w:r>
    </w:p>
    <w:p>
      <w:pPr>
        <w:pStyle w:val="Body"/>
        <w:spacing w:after="0" w:line="360" w:lineRule="auto"/>
        <w:rPr>
          <w:rFonts w:ascii="Times New Roman" w:cs="Times New Roman" w:hAnsi="Times New Roman" w:eastAsia="Times New Roman"/>
          <w:outline w:val="0"/>
          <w:color w:val="212121"/>
          <w:sz w:val="24"/>
          <w:szCs w:val="24"/>
          <w:u w:color="212121"/>
          <w14:textFill>
            <w14:solidFill>
              <w14:srgbClr w14:val="212121"/>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Princeton Atelier, currently directed by Muldoon, was founded in 1994 by Toni Morrison, Nobel Laureate and Robert F. Goheen Professor in the Humanities, Emeritus, at Princeton University. The Atelier brings professional artists from different disciplines together with Princeton faculty and students to create new work in the context of a semester-long course that culminates in the public presentation of the new work. Participating Atelier artists often select a project they want to explore and experiment within the context of a class with Princeton students before developing it for the professional art world. Previous artists have included the choreographer Jacques d</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Amboise, cellist Yo-yo Ma, playwright Branden Jacobs-Jenkins, multimedia artist Laurie Anderson, theater artist Basil Twist, choreographer Monica Bill Barnes, the theater ensemble Elevator Repair Service, percussionist Evelyn Glennie, and the Wakka Wakka puppet theater. </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pPr>
      <w:r>
        <w:rPr>
          <w:rFonts w:ascii="Times New Roman" w:hAnsi="Times New Roman"/>
          <w:outline w:val="0"/>
          <w:color w:val="212121"/>
          <w:sz w:val="24"/>
          <w:szCs w:val="24"/>
          <w:u w:color="212121"/>
          <w:rtl w:val="0"/>
          <w:lang w:val="en-US"/>
          <w14:textFill>
            <w14:solidFill>
              <w14:srgbClr w14:val="212121"/>
            </w14:solidFill>
          </w14:textFill>
        </w:rPr>
        <w:t xml:space="preserve">To learn more about the Princeton Atelier, the Lewis Center for the Arts, and the more than 100 public performances, exhibitions, readings, screenings, concerts, lectures, and special events presented by the Lewis Center each year, most of them free,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it-IT"/>
        </w:rPr>
        <w:t>arts.princeton.edu</w:t>
      </w:r>
      <w:r>
        <w:rPr/>
        <w:fldChar w:fldCharType="end" w:fldLock="0"/>
      </w:r>
      <w:r>
        <w:rPr>
          <w:rFonts w:ascii="Times New Roman" w:hAnsi="Times New Roman"/>
          <w:outline w:val="0"/>
          <w:color w:val="212121"/>
          <w:sz w:val="24"/>
          <w:szCs w:val="24"/>
          <w:u w:color="212121"/>
          <w:rtl w:val="0"/>
          <w14:textFill>
            <w14:solidFill>
              <w14:srgbClr w14:val="212121"/>
            </w14:solidFill>
          </w14:textFill>
        </w:rPr>
        <w:t xml:space="preserve">. </w:t>
      </w:r>
    </w:p>
    <w:p>
      <w:pPr>
        <w:pStyle w:val="Body"/>
        <w:spacing w:after="0" w:line="360" w:lineRule="auto"/>
        <w:jc w:val="center"/>
        <w:rPr>
          <w:rFonts w:ascii="Times New Roman" w:cs="Times New Roman" w:hAnsi="Times New Roman" w:eastAsia="Times New Roman"/>
          <w:outline w:val="0"/>
          <w:color w:val="212121"/>
          <w:sz w:val="24"/>
          <w:szCs w:val="24"/>
          <w:u w:color="212121"/>
          <w14:textFill>
            <w14:solidFill>
              <w14:srgbClr w14:val="212121"/>
            </w14:solidFill>
          </w14:textFill>
        </w:rPr>
      </w:pPr>
    </w:p>
    <w:p>
      <w:pPr>
        <w:pStyle w:val="Body"/>
        <w:spacing w:after="0" w:line="360" w:lineRule="auto"/>
        <w:jc w:val="center"/>
      </w:pPr>
      <w:r>
        <w:rPr>
          <w:rFonts w:ascii="Times New Roman" w:hAnsi="Times New Roman"/>
          <w:outline w:val="0"/>
          <w:color w:val="212121"/>
          <w:sz w:val="24"/>
          <w:szCs w:val="24"/>
          <w:u w:color="212121"/>
          <w:rtl w:val="0"/>
          <w14:textFill>
            <w14:solidFill>
              <w14:srgbClr w14:val="212121"/>
            </w14:solidFill>
          </w14:textFill>
        </w:rPr>
        <w:t># # #</w:t>
      </w: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